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451" w:rsidRPr="002C0451" w:rsidRDefault="002C0451" w:rsidP="002C0451">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2C0451">
        <w:rPr>
          <w:rFonts w:ascii="Arial" w:eastAsia="Times New Roman" w:hAnsi="Arial" w:cs="Arial"/>
          <w:color w:val="000000"/>
          <w:kern w:val="36"/>
          <w:sz w:val="43"/>
          <w:szCs w:val="43"/>
          <w:lang w:eastAsia="ru-RU"/>
        </w:rPr>
        <w:t>Прививки для малышей</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Где, как и когда делать прививки малышу?</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 xml:space="preserve">Как правильно подготовить ребенка к прививкам от дифтерии, гепатита, краснухи, полиомиелита и других заболеваний детей? Познакомьтесь с календарем вакцинации и узнайте, где лучше сделать прививки. Консультирует врач-педиатр Ольга </w:t>
      </w:r>
      <w:proofErr w:type="spellStart"/>
      <w:r w:rsidRPr="002C0451">
        <w:rPr>
          <w:rFonts w:ascii="Arial" w:eastAsia="Times New Roman" w:hAnsi="Arial" w:cs="Arial"/>
          <w:color w:val="000000"/>
          <w:sz w:val="18"/>
          <w:szCs w:val="18"/>
          <w:lang w:eastAsia="ru-RU"/>
        </w:rPr>
        <w:t>Минькина</w:t>
      </w:r>
      <w:proofErr w:type="spellEnd"/>
      <w:r w:rsidRPr="002C0451">
        <w:rPr>
          <w:rFonts w:ascii="Arial" w:eastAsia="Times New Roman" w:hAnsi="Arial" w:cs="Arial"/>
          <w:color w:val="000000"/>
          <w:sz w:val="18"/>
          <w:szCs w:val="18"/>
          <w:lang w:eastAsia="ru-RU"/>
        </w:rPr>
        <w:t>.</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Гепатит</w:t>
      </w:r>
      <w:proofErr w:type="gramStart"/>
      <w:r w:rsidRPr="002C0451">
        <w:rPr>
          <w:rFonts w:ascii="Arial" w:eastAsia="Times New Roman" w:hAnsi="Arial" w:cs="Arial"/>
          <w:color w:val="000000"/>
          <w:sz w:val="18"/>
          <w:szCs w:val="18"/>
          <w:lang w:eastAsia="ru-RU"/>
        </w:rPr>
        <w:t xml:space="preserve"> В</w:t>
      </w:r>
      <w:proofErr w:type="gramEnd"/>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В календаре вакцинации прививка от гепатита</w:t>
      </w:r>
      <w:proofErr w:type="gramStart"/>
      <w:r w:rsidRPr="002C0451">
        <w:rPr>
          <w:rFonts w:ascii="Arial" w:eastAsia="Times New Roman" w:hAnsi="Arial" w:cs="Arial"/>
          <w:color w:val="000000"/>
          <w:sz w:val="18"/>
          <w:szCs w:val="18"/>
          <w:lang w:eastAsia="ru-RU"/>
        </w:rPr>
        <w:t xml:space="preserve"> В</w:t>
      </w:r>
      <w:proofErr w:type="gramEnd"/>
      <w:r w:rsidRPr="002C0451">
        <w:rPr>
          <w:rFonts w:ascii="Arial" w:eastAsia="Times New Roman" w:hAnsi="Arial" w:cs="Arial"/>
          <w:color w:val="000000"/>
          <w:sz w:val="18"/>
          <w:szCs w:val="18"/>
          <w:lang w:eastAsia="ru-RU"/>
        </w:rPr>
        <w:t xml:space="preserve"> стоит первой: ее делают ребенку в течение первых суток в роддоме. Гепатит</w:t>
      </w:r>
      <w:proofErr w:type="gramStart"/>
      <w:r w:rsidRPr="002C0451">
        <w:rPr>
          <w:rFonts w:ascii="Arial" w:eastAsia="Times New Roman" w:hAnsi="Arial" w:cs="Arial"/>
          <w:color w:val="000000"/>
          <w:sz w:val="18"/>
          <w:szCs w:val="18"/>
          <w:lang w:eastAsia="ru-RU"/>
        </w:rPr>
        <w:t xml:space="preserve"> В</w:t>
      </w:r>
      <w:proofErr w:type="gramEnd"/>
      <w:r w:rsidRPr="002C0451">
        <w:rPr>
          <w:rFonts w:ascii="Arial" w:eastAsia="Times New Roman" w:hAnsi="Arial" w:cs="Arial"/>
          <w:color w:val="000000"/>
          <w:sz w:val="18"/>
          <w:szCs w:val="18"/>
          <w:lang w:eastAsia="ru-RU"/>
        </w:rPr>
        <w:t xml:space="preserve"> – это инфекционное заболевание, которое приводит к серьезному поражению печени. Вторая вакцинация проводится в 3 месяца, третья – в 6 месяцев.</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Стоит ли вакцинировать малыша прямо в роддоме?</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По этому поводу мнения врачей расходятся. Многие считают, что делать прививку в первые часы жизни нецелесообразно, так как у новорожденного еще очень плохой иммунный ответ и вакцинация может оказаться бессмысленной – иммунитет против гепатита</w:t>
      </w:r>
      <w:proofErr w:type="gramStart"/>
      <w:r w:rsidRPr="002C0451">
        <w:rPr>
          <w:rFonts w:ascii="Arial" w:eastAsia="Times New Roman" w:hAnsi="Arial" w:cs="Arial"/>
          <w:color w:val="000000"/>
          <w:sz w:val="18"/>
          <w:szCs w:val="18"/>
          <w:lang w:eastAsia="ru-RU"/>
        </w:rPr>
        <w:t xml:space="preserve"> В</w:t>
      </w:r>
      <w:proofErr w:type="gramEnd"/>
      <w:r w:rsidRPr="002C0451">
        <w:rPr>
          <w:rFonts w:ascii="Arial" w:eastAsia="Times New Roman" w:hAnsi="Arial" w:cs="Arial"/>
          <w:color w:val="000000"/>
          <w:sz w:val="18"/>
          <w:szCs w:val="18"/>
          <w:lang w:eastAsia="ru-RU"/>
        </w:rPr>
        <w:t xml:space="preserve"> у ребенка не сформируется.</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Первую прививку разумнее перенести на более позднее время, например, можно сделать ее в 3 месяца, тогда вакцинация будет проводиться по схеме: 3–6–9 месяцев.</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По особой схеме прививаются дети, если их матери являются носителями гепатита</w:t>
      </w:r>
      <w:proofErr w:type="gramStart"/>
      <w:r w:rsidRPr="002C0451">
        <w:rPr>
          <w:rFonts w:ascii="Arial" w:eastAsia="Times New Roman" w:hAnsi="Arial" w:cs="Arial"/>
          <w:color w:val="000000"/>
          <w:sz w:val="18"/>
          <w:szCs w:val="18"/>
          <w:lang w:eastAsia="ru-RU"/>
        </w:rPr>
        <w:t xml:space="preserve"> В</w:t>
      </w:r>
      <w:proofErr w:type="gramEnd"/>
      <w:r w:rsidRPr="002C0451">
        <w:rPr>
          <w:rFonts w:ascii="Arial" w:eastAsia="Times New Roman" w:hAnsi="Arial" w:cs="Arial"/>
          <w:color w:val="000000"/>
          <w:sz w:val="18"/>
          <w:szCs w:val="18"/>
          <w:lang w:eastAsia="ru-RU"/>
        </w:rPr>
        <w:t xml:space="preserve"> или в семье есть люди, страдающие этим заболеванием. Малышам обязательно делают прививку </w:t>
      </w:r>
      <w:proofErr w:type="gramStart"/>
      <w:r w:rsidRPr="002C0451">
        <w:rPr>
          <w:rFonts w:ascii="Arial" w:eastAsia="Times New Roman" w:hAnsi="Arial" w:cs="Arial"/>
          <w:color w:val="000000"/>
          <w:sz w:val="18"/>
          <w:szCs w:val="18"/>
          <w:lang w:eastAsia="ru-RU"/>
        </w:rPr>
        <w:t>в первые</w:t>
      </w:r>
      <w:proofErr w:type="gramEnd"/>
      <w:r w:rsidRPr="002C0451">
        <w:rPr>
          <w:rFonts w:ascii="Arial" w:eastAsia="Times New Roman" w:hAnsi="Arial" w:cs="Arial"/>
          <w:color w:val="000000"/>
          <w:sz w:val="18"/>
          <w:szCs w:val="18"/>
          <w:lang w:eastAsia="ru-RU"/>
        </w:rPr>
        <w:t xml:space="preserve"> 12 часов после родов, вторую вакцинацию проводят в возрасте 1 месяца, третью – в 6 месяцев, а четвертую – в 12 месяцев.</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Прививка делается внутримышечно в переднюю боковую часть бедра, а после 3 лет – в плечо.</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Вакцинация обычно переносится ребенком достаточно легко. В некоторых случаях возможен небольшой подъем температуры, уплотнение, покраснение, в месте укола. Особой подготовки к прививке не требуется.</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От гепатита</w:t>
      </w:r>
      <w:proofErr w:type="gramStart"/>
      <w:r w:rsidRPr="002C0451">
        <w:rPr>
          <w:rFonts w:ascii="Arial" w:eastAsia="Times New Roman" w:hAnsi="Arial" w:cs="Arial"/>
          <w:color w:val="000000"/>
          <w:sz w:val="18"/>
          <w:szCs w:val="18"/>
          <w:lang w:eastAsia="ru-RU"/>
        </w:rPr>
        <w:t xml:space="preserve"> В</w:t>
      </w:r>
      <w:proofErr w:type="gramEnd"/>
      <w:r w:rsidRPr="002C0451">
        <w:rPr>
          <w:rFonts w:ascii="Arial" w:eastAsia="Times New Roman" w:hAnsi="Arial" w:cs="Arial"/>
          <w:color w:val="000000"/>
          <w:sz w:val="18"/>
          <w:szCs w:val="18"/>
          <w:lang w:eastAsia="ru-RU"/>
        </w:rPr>
        <w:t xml:space="preserve"> есть моновакцины («</w:t>
      </w:r>
      <w:proofErr w:type="spellStart"/>
      <w:r w:rsidRPr="002C0451">
        <w:rPr>
          <w:rFonts w:ascii="Arial" w:eastAsia="Times New Roman" w:hAnsi="Arial" w:cs="Arial"/>
          <w:color w:val="000000"/>
          <w:sz w:val="18"/>
          <w:szCs w:val="18"/>
          <w:lang w:eastAsia="ru-RU"/>
        </w:rPr>
        <w:t>Комбиотех</w:t>
      </w:r>
      <w:proofErr w:type="spellEnd"/>
      <w:r w:rsidRPr="002C0451">
        <w:rPr>
          <w:rFonts w:ascii="Arial" w:eastAsia="Times New Roman" w:hAnsi="Arial" w:cs="Arial"/>
          <w:color w:val="000000"/>
          <w:sz w:val="18"/>
          <w:szCs w:val="18"/>
          <w:lang w:eastAsia="ru-RU"/>
        </w:rPr>
        <w:t>», «</w:t>
      </w:r>
      <w:proofErr w:type="spellStart"/>
      <w:r w:rsidRPr="002C0451">
        <w:rPr>
          <w:rFonts w:ascii="Arial" w:eastAsia="Times New Roman" w:hAnsi="Arial" w:cs="Arial"/>
          <w:color w:val="000000"/>
          <w:sz w:val="18"/>
          <w:szCs w:val="18"/>
          <w:lang w:eastAsia="ru-RU"/>
        </w:rPr>
        <w:t>Эувакс</w:t>
      </w:r>
      <w:proofErr w:type="spellEnd"/>
      <w:r w:rsidRPr="002C0451">
        <w:rPr>
          <w:rFonts w:ascii="Arial" w:eastAsia="Times New Roman" w:hAnsi="Arial" w:cs="Arial"/>
          <w:color w:val="000000"/>
          <w:sz w:val="18"/>
          <w:szCs w:val="18"/>
          <w:lang w:eastAsia="ru-RU"/>
        </w:rPr>
        <w:t xml:space="preserve"> В», «</w:t>
      </w:r>
      <w:proofErr w:type="spellStart"/>
      <w:r w:rsidRPr="002C0451">
        <w:rPr>
          <w:rFonts w:ascii="Arial" w:eastAsia="Times New Roman" w:hAnsi="Arial" w:cs="Arial"/>
          <w:color w:val="000000"/>
          <w:sz w:val="18"/>
          <w:szCs w:val="18"/>
          <w:lang w:eastAsia="ru-RU"/>
        </w:rPr>
        <w:t>Энджерикс</w:t>
      </w:r>
      <w:proofErr w:type="spellEnd"/>
      <w:r w:rsidRPr="002C0451">
        <w:rPr>
          <w:rFonts w:ascii="Arial" w:eastAsia="Times New Roman" w:hAnsi="Arial" w:cs="Arial"/>
          <w:color w:val="000000"/>
          <w:sz w:val="18"/>
          <w:szCs w:val="18"/>
          <w:lang w:eastAsia="ru-RU"/>
        </w:rPr>
        <w:t xml:space="preserve"> В» и др.) и комбинированные (от нескольких заболеваний).</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 xml:space="preserve">Желательно, чтобы внутримышечное введение вакцин маленьким детям проводилось в переднюю боковую часть бедра. При введении вакцины в ягодицу чаще бывают осложнения (есть риск попасть в </w:t>
      </w:r>
      <w:proofErr w:type="spellStart"/>
      <w:r w:rsidRPr="002C0451">
        <w:rPr>
          <w:rFonts w:ascii="Arial" w:eastAsia="Times New Roman" w:hAnsi="Arial" w:cs="Arial"/>
          <w:color w:val="000000"/>
          <w:sz w:val="18"/>
          <w:szCs w:val="18"/>
          <w:lang w:eastAsia="ru-RU"/>
        </w:rPr>
        <w:t>подкожножировую</w:t>
      </w:r>
      <w:proofErr w:type="spellEnd"/>
      <w:r w:rsidRPr="002C0451">
        <w:rPr>
          <w:rFonts w:ascii="Arial" w:eastAsia="Times New Roman" w:hAnsi="Arial" w:cs="Arial"/>
          <w:color w:val="000000"/>
          <w:sz w:val="18"/>
          <w:szCs w:val="18"/>
          <w:lang w:eastAsia="ru-RU"/>
        </w:rPr>
        <w:t xml:space="preserve"> клетчатку, что приводит к припухлости); можно повредить нервный ствол, кроме того, наблюдается меньший иммунный ответ. Детям постарше уколы делают в верхнюю треть плеча.</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Туберкулез</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 xml:space="preserve">От туберкулеза ребенка вакцинируют в роддоме </w:t>
      </w:r>
      <w:proofErr w:type="gramStart"/>
      <w:r w:rsidRPr="002C0451">
        <w:rPr>
          <w:rFonts w:ascii="Arial" w:eastAsia="Times New Roman" w:hAnsi="Arial" w:cs="Arial"/>
          <w:color w:val="000000"/>
          <w:sz w:val="18"/>
          <w:szCs w:val="18"/>
          <w:lang w:eastAsia="ru-RU"/>
        </w:rPr>
        <w:t>в первые</w:t>
      </w:r>
      <w:proofErr w:type="gramEnd"/>
      <w:r w:rsidRPr="002C0451">
        <w:rPr>
          <w:rFonts w:ascii="Arial" w:eastAsia="Times New Roman" w:hAnsi="Arial" w:cs="Arial"/>
          <w:color w:val="000000"/>
          <w:sz w:val="18"/>
          <w:szCs w:val="18"/>
          <w:lang w:eastAsia="ru-RU"/>
        </w:rPr>
        <w:t xml:space="preserve"> 3–7 суток. Противопоказания к проведению прививки – низкая масса тела (менее 2000 г), внутриутробная инфекция, гемолитическая болезнь новорожденного, гнойно-септические заболевания, тяжелые поражения центральной нервной системы.</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Если в роддоме у ребенка был отвод от прививки, то ее можно сделать и позже (желательно до 6 месяцев). Обратите внимание, что если вы собираетесь вакцинировать ребенка старше 2 месяцев, то сначала потребуется сделать пробу Манту. Это необходимо, чтобы выяснить, не инфицирован ли ребенок туберкулезной палочкой – тогда прививка будет ему противопоказана.</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lastRenderedPageBreak/>
        <w:t>Прививки от туберкулеза делают только в условиях медицинского учреждения; врачи, приезжающие на дом, не имеют права вакцинировать детей от этого заболевания.</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Вакцинация от туберкулеза всегда проводится отдельно от других прививок.</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Каждый год ребенку делают пробу Манту, чтобы определить, не инфицирован ли он туберкулезом. Если младенца прививали уже в роддоме, то в первый раз пробу Манту ему делают в 1 год.</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 xml:space="preserve">Прививку делают малышам </w:t>
      </w:r>
      <w:proofErr w:type="spellStart"/>
      <w:r w:rsidRPr="002C0451">
        <w:rPr>
          <w:rFonts w:ascii="Arial" w:eastAsia="Times New Roman" w:hAnsi="Arial" w:cs="Arial"/>
          <w:color w:val="000000"/>
          <w:sz w:val="18"/>
          <w:szCs w:val="18"/>
          <w:lang w:eastAsia="ru-RU"/>
        </w:rPr>
        <w:t>внутрикожно</w:t>
      </w:r>
      <w:proofErr w:type="spellEnd"/>
      <w:r w:rsidRPr="002C0451">
        <w:rPr>
          <w:rFonts w:ascii="Arial" w:eastAsia="Times New Roman" w:hAnsi="Arial" w:cs="Arial"/>
          <w:color w:val="000000"/>
          <w:sz w:val="18"/>
          <w:szCs w:val="18"/>
          <w:lang w:eastAsia="ru-RU"/>
        </w:rPr>
        <w:t xml:space="preserve"> – в область левого плеча, в </w:t>
      </w:r>
      <w:proofErr w:type="gramStart"/>
      <w:r w:rsidRPr="002C0451">
        <w:rPr>
          <w:rFonts w:ascii="Arial" w:eastAsia="Times New Roman" w:hAnsi="Arial" w:cs="Arial"/>
          <w:color w:val="000000"/>
          <w:sz w:val="18"/>
          <w:szCs w:val="18"/>
          <w:lang w:eastAsia="ru-RU"/>
        </w:rPr>
        <w:t>более старшем</w:t>
      </w:r>
      <w:proofErr w:type="gramEnd"/>
      <w:r w:rsidRPr="002C0451">
        <w:rPr>
          <w:rFonts w:ascii="Arial" w:eastAsia="Times New Roman" w:hAnsi="Arial" w:cs="Arial"/>
          <w:color w:val="000000"/>
          <w:sz w:val="18"/>
          <w:szCs w:val="18"/>
          <w:lang w:eastAsia="ru-RU"/>
        </w:rPr>
        <w:t xml:space="preserve"> возрасте – под лопатку.</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От туберкулеза применяются две вакцины – БЦЖ и БЦЖ-М (облегченный вариант).</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Ревакцинация проводится в 7 лет.</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Полиомиелит</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 xml:space="preserve">Долгое время детей в нашей стране прививали «живой» оральной вакциной (ОПВ) – ее капали в рот. К сожалению, из-за этого бывали случаи (правда, очень редкие) </w:t>
      </w:r>
      <w:proofErr w:type="spellStart"/>
      <w:r w:rsidRPr="002C0451">
        <w:rPr>
          <w:rFonts w:ascii="Arial" w:eastAsia="Times New Roman" w:hAnsi="Arial" w:cs="Arial"/>
          <w:color w:val="000000"/>
          <w:sz w:val="18"/>
          <w:szCs w:val="18"/>
          <w:lang w:eastAsia="ru-RU"/>
        </w:rPr>
        <w:t>вакциноассоциированного</w:t>
      </w:r>
      <w:proofErr w:type="spellEnd"/>
      <w:r w:rsidRPr="002C0451">
        <w:rPr>
          <w:rFonts w:ascii="Arial" w:eastAsia="Times New Roman" w:hAnsi="Arial" w:cs="Arial"/>
          <w:color w:val="000000"/>
          <w:sz w:val="18"/>
          <w:szCs w:val="18"/>
          <w:lang w:eastAsia="ru-RU"/>
        </w:rPr>
        <w:t xml:space="preserve"> полиомиелита, когда из-за прививки развивалась сама болезнь, приводящая к инвалидности.</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В настоящее время от использования «живой» вакцины стараются отходить, а вместо нее используют инактивированную вакцину (ИПВ) – она содержит «убитые» вирусы и не способна вызвать заболевание. Инактивированная вакцина вводится внутримышечно.</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После использования «живой» оральной вакцины у ребенка иногда возникает расстройство стула в течение 1–2 дней, в некоторых случаях наблюдается повышение температуры. Инактивированная вакцина от полиомиелита таких реакций обычно не дает.</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Прививку от полиомиелита делают в 3 месяца, затем – в 4,5 и 6 месяцев. Ревакцинация проводится в 18 и 20 месяцев.</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Инактивированная вакцина от полиомиелита, которая используется в России, – «</w:t>
      </w:r>
      <w:proofErr w:type="spellStart"/>
      <w:r w:rsidRPr="002C0451">
        <w:rPr>
          <w:rFonts w:ascii="Arial" w:eastAsia="Times New Roman" w:hAnsi="Arial" w:cs="Arial"/>
          <w:color w:val="000000"/>
          <w:sz w:val="18"/>
          <w:szCs w:val="18"/>
          <w:lang w:eastAsia="ru-RU"/>
        </w:rPr>
        <w:t>Имовакс</w:t>
      </w:r>
      <w:proofErr w:type="spellEnd"/>
      <w:r w:rsidRPr="002C0451">
        <w:rPr>
          <w:rFonts w:ascii="Arial" w:eastAsia="Times New Roman" w:hAnsi="Arial" w:cs="Arial"/>
          <w:color w:val="000000"/>
          <w:sz w:val="18"/>
          <w:szCs w:val="18"/>
          <w:lang w:eastAsia="ru-RU"/>
        </w:rPr>
        <w:t xml:space="preserve"> </w:t>
      </w:r>
      <w:proofErr w:type="spellStart"/>
      <w:r w:rsidRPr="002C0451">
        <w:rPr>
          <w:rFonts w:ascii="Arial" w:eastAsia="Times New Roman" w:hAnsi="Arial" w:cs="Arial"/>
          <w:color w:val="000000"/>
          <w:sz w:val="18"/>
          <w:szCs w:val="18"/>
          <w:lang w:eastAsia="ru-RU"/>
        </w:rPr>
        <w:t>Полио</w:t>
      </w:r>
      <w:proofErr w:type="spellEnd"/>
      <w:r w:rsidRPr="002C0451">
        <w:rPr>
          <w:rFonts w:ascii="Arial" w:eastAsia="Times New Roman" w:hAnsi="Arial" w:cs="Arial"/>
          <w:color w:val="000000"/>
          <w:sz w:val="18"/>
          <w:szCs w:val="18"/>
          <w:lang w:eastAsia="ru-RU"/>
        </w:rPr>
        <w:t>». Кроме того, применяется комбинированная вакцина «</w:t>
      </w:r>
      <w:proofErr w:type="spellStart"/>
      <w:r w:rsidRPr="002C0451">
        <w:rPr>
          <w:rFonts w:ascii="Arial" w:eastAsia="Times New Roman" w:hAnsi="Arial" w:cs="Arial"/>
          <w:color w:val="000000"/>
          <w:sz w:val="18"/>
          <w:szCs w:val="18"/>
          <w:lang w:eastAsia="ru-RU"/>
        </w:rPr>
        <w:t>Пентаксим</w:t>
      </w:r>
      <w:proofErr w:type="spellEnd"/>
      <w:r w:rsidRPr="002C0451">
        <w:rPr>
          <w:rFonts w:ascii="Arial" w:eastAsia="Times New Roman" w:hAnsi="Arial" w:cs="Arial"/>
          <w:color w:val="000000"/>
          <w:sz w:val="18"/>
          <w:szCs w:val="18"/>
          <w:lang w:eastAsia="ru-RU"/>
        </w:rPr>
        <w:t xml:space="preserve">» (защита от полиомиелита, коклюша, дифтерии, столбняка и </w:t>
      </w:r>
      <w:proofErr w:type="spellStart"/>
      <w:r w:rsidRPr="002C0451">
        <w:rPr>
          <w:rFonts w:ascii="Arial" w:eastAsia="Times New Roman" w:hAnsi="Arial" w:cs="Arial"/>
          <w:color w:val="000000"/>
          <w:sz w:val="18"/>
          <w:szCs w:val="18"/>
          <w:lang w:eastAsia="ru-RU"/>
        </w:rPr>
        <w:t>гемофильной</w:t>
      </w:r>
      <w:proofErr w:type="spellEnd"/>
      <w:r w:rsidRPr="002C0451">
        <w:rPr>
          <w:rFonts w:ascii="Arial" w:eastAsia="Times New Roman" w:hAnsi="Arial" w:cs="Arial"/>
          <w:color w:val="000000"/>
          <w:sz w:val="18"/>
          <w:szCs w:val="18"/>
          <w:lang w:eastAsia="ru-RU"/>
        </w:rPr>
        <w:t xml:space="preserve"> инфекции типа </w:t>
      </w:r>
      <w:proofErr w:type="spellStart"/>
      <w:r w:rsidRPr="002C0451">
        <w:rPr>
          <w:rFonts w:ascii="Arial" w:eastAsia="Times New Roman" w:hAnsi="Arial" w:cs="Arial"/>
          <w:color w:val="000000"/>
          <w:sz w:val="18"/>
          <w:szCs w:val="18"/>
          <w:lang w:eastAsia="ru-RU"/>
        </w:rPr>
        <w:t>b</w:t>
      </w:r>
      <w:proofErr w:type="spellEnd"/>
      <w:r w:rsidRPr="002C0451">
        <w:rPr>
          <w:rFonts w:ascii="Arial" w:eastAsia="Times New Roman" w:hAnsi="Arial" w:cs="Arial"/>
          <w:color w:val="000000"/>
          <w:sz w:val="18"/>
          <w:szCs w:val="18"/>
          <w:lang w:eastAsia="ru-RU"/>
        </w:rPr>
        <w:t>).</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Дифтерия, коклюш, столбняк</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 xml:space="preserve">От этих заболеваний используются преимущественно комбинированные вакцины (то есть те, которые сразу защищают от нескольких заболеваний). </w:t>
      </w:r>
      <w:r w:rsidRPr="002C0451">
        <w:rPr>
          <w:rFonts w:ascii="MS Gothic" w:eastAsia="MS Gothic" w:hAnsi="MS Gothic" w:cs="MS Gothic" w:hint="eastAsia"/>
          <w:color w:val="000000"/>
          <w:sz w:val="18"/>
          <w:szCs w:val="18"/>
          <w:lang w:eastAsia="ru-RU"/>
        </w:rPr>
        <w:t> </w:t>
      </w:r>
      <w:r w:rsidRPr="002C0451">
        <w:rPr>
          <w:rFonts w:ascii="Arial" w:eastAsia="Times New Roman" w:hAnsi="Arial" w:cs="Arial"/>
          <w:color w:val="000000"/>
          <w:sz w:val="18"/>
          <w:szCs w:val="18"/>
          <w:lang w:eastAsia="ru-RU"/>
        </w:rPr>
        <w:t xml:space="preserve">Первую прививку делают в 3 месяца, вторую в 4,5 месяцев, а третью – в 6 месяцев; ревакцинация – в 18 месяцев. </w:t>
      </w:r>
      <w:r w:rsidRPr="002C0451">
        <w:rPr>
          <w:rFonts w:ascii="MS Gothic" w:eastAsia="MS Gothic" w:hAnsi="MS Gothic" w:cs="MS Gothic" w:hint="eastAsia"/>
          <w:color w:val="000000"/>
          <w:sz w:val="18"/>
          <w:szCs w:val="18"/>
          <w:lang w:eastAsia="ru-RU"/>
        </w:rPr>
        <w:t> </w:t>
      </w:r>
      <w:r w:rsidRPr="002C0451">
        <w:rPr>
          <w:rFonts w:ascii="Arial" w:eastAsia="Times New Roman" w:hAnsi="Arial" w:cs="Arial"/>
          <w:color w:val="000000"/>
          <w:sz w:val="18"/>
          <w:szCs w:val="18"/>
          <w:lang w:eastAsia="ru-RU"/>
        </w:rPr>
        <w:t xml:space="preserve">Вводится вакцина внутримышечно в переднюю боковую часть бедра или ягодицу. Эта прививка не всегда переносится ребенком легко и требует предварительной подготовки. Самый «тяжелый» компонент вакцины – коклюшная составляющая. После вакцинации возможны местные и общие реакции. К местным относятся покраснение, припухлость в месте укола, </w:t>
      </w:r>
      <w:proofErr w:type="gramStart"/>
      <w:r w:rsidRPr="002C0451">
        <w:rPr>
          <w:rFonts w:ascii="Arial" w:eastAsia="Times New Roman" w:hAnsi="Arial" w:cs="Arial"/>
          <w:color w:val="000000"/>
          <w:sz w:val="18"/>
          <w:szCs w:val="18"/>
          <w:lang w:eastAsia="ru-RU"/>
        </w:rPr>
        <w:t>к</w:t>
      </w:r>
      <w:proofErr w:type="gramEnd"/>
      <w:r w:rsidRPr="002C0451">
        <w:rPr>
          <w:rFonts w:ascii="Arial" w:eastAsia="Times New Roman" w:hAnsi="Arial" w:cs="Arial"/>
          <w:color w:val="000000"/>
          <w:sz w:val="18"/>
          <w:szCs w:val="18"/>
          <w:lang w:eastAsia="ru-RU"/>
        </w:rPr>
        <w:t xml:space="preserve"> общим – недомогание, повышение температуры, в редких случаях – судороги. Реакция после второй и последующих вакцинаций нередко оказывается сильнее, </w:t>
      </w:r>
      <w:r w:rsidRPr="002C0451">
        <w:rPr>
          <w:rFonts w:ascii="MS Gothic" w:eastAsia="MS Gothic" w:hAnsi="MS Gothic" w:cs="MS Gothic" w:hint="eastAsia"/>
          <w:color w:val="000000"/>
          <w:sz w:val="18"/>
          <w:szCs w:val="18"/>
          <w:lang w:eastAsia="ru-RU"/>
        </w:rPr>
        <w:t> </w:t>
      </w:r>
      <w:r w:rsidRPr="002C0451">
        <w:rPr>
          <w:rFonts w:ascii="Arial" w:eastAsia="Times New Roman" w:hAnsi="Arial" w:cs="Arial"/>
          <w:color w:val="000000"/>
          <w:sz w:val="18"/>
          <w:szCs w:val="18"/>
          <w:lang w:eastAsia="ru-RU"/>
        </w:rPr>
        <w:t>чем после первой.</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 xml:space="preserve">В последнее время появились вакцины, которые дают меньше </w:t>
      </w:r>
      <w:proofErr w:type="spellStart"/>
      <w:r w:rsidRPr="002C0451">
        <w:rPr>
          <w:rFonts w:ascii="Arial" w:eastAsia="Times New Roman" w:hAnsi="Arial" w:cs="Arial"/>
          <w:color w:val="000000"/>
          <w:sz w:val="18"/>
          <w:szCs w:val="18"/>
          <w:lang w:eastAsia="ru-RU"/>
        </w:rPr>
        <w:t>поствакцинальных</w:t>
      </w:r>
      <w:proofErr w:type="spellEnd"/>
      <w:r w:rsidRPr="002C0451">
        <w:rPr>
          <w:rFonts w:ascii="Arial" w:eastAsia="Times New Roman" w:hAnsi="Arial" w:cs="Arial"/>
          <w:color w:val="000000"/>
          <w:sz w:val="18"/>
          <w:szCs w:val="18"/>
          <w:lang w:eastAsia="ru-RU"/>
        </w:rPr>
        <w:t xml:space="preserve"> реакций. Хорошая переносимость объясняется тем, что в их состав входит </w:t>
      </w:r>
      <w:proofErr w:type="spellStart"/>
      <w:r w:rsidRPr="002C0451">
        <w:rPr>
          <w:rFonts w:ascii="Arial" w:eastAsia="Times New Roman" w:hAnsi="Arial" w:cs="Arial"/>
          <w:color w:val="000000"/>
          <w:sz w:val="18"/>
          <w:szCs w:val="18"/>
          <w:lang w:eastAsia="ru-RU"/>
        </w:rPr>
        <w:t>бесклеточный</w:t>
      </w:r>
      <w:proofErr w:type="spellEnd"/>
      <w:r w:rsidRPr="002C0451">
        <w:rPr>
          <w:rFonts w:ascii="Arial" w:eastAsia="Times New Roman" w:hAnsi="Arial" w:cs="Arial"/>
          <w:color w:val="000000"/>
          <w:sz w:val="18"/>
          <w:szCs w:val="18"/>
          <w:lang w:eastAsia="ru-RU"/>
        </w:rPr>
        <w:t xml:space="preserve"> коклюшный компонент. Эти вакцины – зарубежного производства и предлагаются в платных медицинских центрах.</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Перед тем как делать ребенку прививку от коклюша, дифтерии и столбняка, желательно подготовить его: в течение 1–3 дней перед вакцинацией малышу назначаются антигистаминные препараты в возрастной дозировке. Вопрос о том, давать ли ребенку антигистаминные препараты в день вакцинации и после него, решается педиатром индивидуально в каждом случае.</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lastRenderedPageBreak/>
        <w:t>После прививки у детей может подниматься температура. Обычно это бывает через 6–8 часов после вакцинации; высокая температура может держаться до 2-х суток.</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Поэтому обязательно нужно иметь дома жаропонижающие средства (желательно – в виде ректальных свечей), чтобы в случае необходимости использовать их.</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Если после первого введения вакцины наблюдался подъем температуры до 38,5</w:t>
      </w:r>
      <w:proofErr w:type="gramStart"/>
      <w:r w:rsidRPr="002C0451">
        <w:rPr>
          <w:rFonts w:ascii="Arial" w:eastAsia="Times New Roman" w:hAnsi="Arial" w:cs="Arial"/>
          <w:color w:val="000000"/>
          <w:sz w:val="18"/>
          <w:szCs w:val="18"/>
          <w:lang w:eastAsia="ru-RU"/>
        </w:rPr>
        <w:t xml:space="preserve"> °С</w:t>
      </w:r>
      <w:proofErr w:type="gramEnd"/>
      <w:r w:rsidRPr="002C0451">
        <w:rPr>
          <w:rFonts w:ascii="Arial" w:eastAsia="Times New Roman" w:hAnsi="Arial" w:cs="Arial"/>
          <w:color w:val="000000"/>
          <w:sz w:val="18"/>
          <w:szCs w:val="18"/>
          <w:lang w:eastAsia="ru-RU"/>
        </w:rPr>
        <w:t xml:space="preserve"> и выше, то это является противопоказанием к повторной вакцинации с коклюшной составляющей. Повторные прививки делаются вакцинами без коклюшной составляющей или содержащими </w:t>
      </w:r>
      <w:proofErr w:type="spellStart"/>
      <w:r w:rsidRPr="002C0451">
        <w:rPr>
          <w:rFonts w:ascii="Arial" w:eastAsia="Times New Roman" w:hAnsi="Arial" w:cs="Arial"/>
          <w:color w:val="000000"/>
          <w:sz w:val="18"/>
          <w:szCs w:val="18"/>
          <w:lang w:eastAsia="ru-RU"/>
        </w:rPr>
        <w:t>бесклеточный</w:t>
      </w:r>
      <w:proofErr w:type="spellEnd"/>
      <w:r w:rsidRPr="002C0451">
        <w:rPr>
          <w:rFonts w:ascii="Arial" w:eastAsia="Times New Roman" w:hAnsi="Arial" w:cs="Arial"/>
          <w:color w:val="000000"/>
          <w:sz w:val="18"/>
          <w:szCs w:val="18"/>
          <w:lang w:eastAsia="ru-RU"/>
        </w:rPr>
        <w:t xml:space="preserve"> коклюшный компонент.</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Вакцины, защищающие от этих заболеваний, – АКДС, АДС (без коклюшной составляющей), «</w:t>
      </w:r>
      <w:proofErr w:type="spellStart"/>
      <w:r w:rsidRPr="002C0451">
        <w:rPr>
          <w:rFonts w:ascii="Arial" w:eastAsia="Times New Roman" w:hAnsi="Arial" w:cs="Arial"/>
          <w:color w:val="000000"/>
          <w:sz w:val="18"/>
          <w:szCs w:val="18"/>
          <w:lang w:eastAsia="ru-RU"/>
        </w:rPr>
        <w:t>Инфантрикс</w:t>
      </w:r>
      <w:proofErr w:type="spellEnd"/>
      <w:r w:rsidRPr="002C0451">
        <w:rPr>
          <w:rFonts w:ascii="Arial" w:eastAsia="Times New Roman" w:hAnsi="Arial" w:cs="Arial"/>
          <w:color w:val="000000"/>
          <w:sz w:val="18"/>
          <w:szCs w:val="18"/>
          <w:lang w:eastAsia="ru-RU"/>
        </w:rPr>
        <w:t>», «</w:t>
      </w:r>
      <w:proofErr w:type="spellStart"/>
      <w:r w:rsidRPr="002C0451">
        <w:rPr>
          <w:rFonts w:ascii="Arial" w:eastAsia="Times New Roman" w:hAnsi="Arial" w:cs="Arial"/>
          <w:color w:val="000000"/>
          <w:sz w:val="18"/>
          <w:szCs w:val="18"/>
          <w:lang w:eastAsia="ru-RU"/>
        </w:rPr>
        <w:t>Пентаксим</w:t>
      </w:r>
      <w:proofErr w:type="spellEnd"/>
      <w:r w:rsidRPr="002C0451">
        <w:rPr>
          <w:rFonts w:ascii="Arial" w:eastAsia="Times New Roman" w:hAnsi="Arial" w:cs="Arial"/>
          <w:color w:val="000000"/>
          <w:sz w:val="18"/>
          <w:szCs w:val="18"/>
          <w:lang w:eastAsia="ru-RU"/>
        </w:rPr>
        <w:t>»</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Корь, краснуха, паротит</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От этих заболеваний ребенка прививают в 12 месяцев и 6 лет. Используются комбинированные вакцины от трех заболеваний, двухкомпонентные и моновакцины. Существуют вакцины как отечественного, так и зарубежного производства.</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 xml:space="preserve">Поскольку вакцина от этих заболеваний «живая», после ее введения у ребенка могут появиться некоторые реакции, например, повышение температуры тела, набухание </w:t>
      </w:r>
      <w:proofErr w:type="spellStart"/>
      <w:r w:rsidRPr="002C0451">
        <w:rPr>
          <w:rFonts w:ascii="Arial" w:eastAsia="Times New Roman" w:hAnsi="Arial" w:cs="Arial"/>
          <w:color w:val="000000"/>
          <w:sz w:val="18"/>
          <w:szCs w:val="18"/>
          <w:lang w:eastAsia="ru-RU"/>
        </w:rPr>
        <w:t>лимфоузлов</w:t>
      </w:r>
      <w:proofErr w:type="spellEnd"/>
      <w:r w:rsidRPr="002C0451">
        <w:rPr>
          <w:rFonts w:ascii="Arial" w:eastAsia="Times New Roman" w:hAnsi="Arial" w:cs="Arial"/>
          <w:color w:val="000000"/>
          <w:sz w:val="18"/>
          <w:szCs w:val="18"/>
          <w:lang w:eastAsia="ru-RU"/>
        </w:rPr>
        <w:t>, появление сыпи, небольшие кашель и насморк – то есть ребенок как будто переболевает этими болезнями в очень легкой форме. Обычно реакции возникают на 1–2-е, 5–8-е и 10–12-е сутки.</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 xml:space="preserve">Чтобы малыш легче перенес прививку, за 1–3 дня до вакцинации и несколько дней после нее желательно давать ему антигистаминные препараты. Как долго давать препараты после </w:t>
      </w:r>
      <w:proofErr w:type="gramStart"/>
      <w:r w:rsidRPr="002C0451">
        <w:rPr>
          <w:rFonts w:ascii="Arial" w:eastAsia="Times New Roman" w:hAnsi="Arial" w:cs="Arial"/>
          <w:color w:val="000000"/>
          <w:sz w:val="18"/>
          <w:szCs w:val="18"/>
          <w:lang w:eastAsia="ru-RU"/>
        </w:rPr>
        <w:t>вакцинации</w:t>
      </w:r>
      <w:proofErr w:type="gramEnd"/>
      <w:r w:rsidRPr="002C0451">
        <w:rPr>
          <w:rFonts w:ascii="Arial" w:eastAsia="Times New Roman" w:hAnsi="Arial" w:cs="Arial"/>
          <w:color w:val="000000"/>
          <w:sz w:val="18"/>
          <w:szCs w:val="18"/>
          <w:lang w:eastAsia="ru-RU"/>
        </w:rPr>
        <w:t xml:space="preserve"> и в </w:t>
      </w:r>
      <w:proofErr w:type="gramStart"/>
      <w:r w:rsidRPr="002C0451">
        <w:rPr>
          <w:rFonts w:ascii="Arial" w:eastAsia="Times New Roman" w:hAnsi="Arial" w:cs="Arial"/>
          <w:color w:val="000000"/>
          <w:sz w:val="18"/>
          <w:szCs w:val="18"/>
          <w:lang w:eastAsia="ru-RU"/>
        </w:rPr>
        <w:t>какой</w:t>
      </w:r>
      <w:proofErr w:type="gramEnd"/>
      <w:r w:rsidRPr="002C0451">
        <w:rPr>
          <w:rFonts w:ascii="Arial" w:eastAsia="Times New Roman" w:hAnsi="Arial" w:cs="Arial"/>
          <w:color w:val="000000"/>
          <w:sz w:val="18"/>
          <w:szCs w:val="18"/>
          <w:lang w:eastAsia="ru-RU"/>
        </w:rPr>
        <w:t xml:space="preserve"> дозе, рассчитает врач-педиатр. Также не забудьте запастись жаропонижающими лекарствами, чтобы подъем температуры у малыша не застал вас врасплох.</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Комбинированные вакцины от кори, краснухи и паротита – «</w:t>
      </w:r>
      <w:proofErr w:type="spellStart"/>
      <w:r w:rsidRPr="002C0451">
        <w:rPr>
          <w:rFonts w:ascii="Arial" w:eastAsia="Times New Roman" w:hAnsi="Arial" w:cs="Arial"/>
          <w:color w:val="000000"/>
          <w:sz w:val="18"/>
          <w:szCs w:val="18"/>
          <w:lang w:eastAsia="ru-RU"/>
        </w:rPr>
        <w:t>Приорикс</w:t>
      </w:r>
      <w:proofErr w:type="spellEnd"/>
      <w:r w:rsidRPr="002C0451">
        <w:rPr>
          <w:rFonts w:ascii="Arial" w:eastAsia="Times New Roman" w:hAnsi="Arial" w:cs="Arial"/>
          <w:color w:val="000000"/>
          <w:sz w:val="18"/>
          <w:szCs w:val="18"/>
          <w:lang w:eastAsia="ru-RU"/>
        </w:rPr>
        <w:t>», «</w:t>
      </w:r>
      <w:proofErr w:type="spellStart"/>
      <w:r w:rsidRPr="002C0451">
        <w:rPr>
          <w:rFonts w:ascii="Arial" w:eastAsia="Times New Roman" w:hAnsi="Arial" w:cs="Arial"/>
          <w:color w:val="000000"/>
          <w:sz w:val="18"/>
          <w:szCs w:val="18"/>
          <w:lang w:eastAsia="ru-RU"/>
        </w:rPr>
        <w:t>Тримовакс</w:t>
      </w:r>
      <w:proofErr w:type="spellEnd"/>
      <w:r w:rsidRPr="002C0451">
        <w:rPr>
          <w:rFonts w:ascii="Arial" w:eastAsia="Times New Roman" w:hAnsi="Arial" w:cs="Arial"/>
          <w:color w:val="000000"/>
          <w:sz w:val="18"/>
          <w:szCs w:val="18"/>
          <w:lang w:eastAsia="ru-RU"/>
        </w:rPr>
        <w:t>» и другие.</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Другие заболевания</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Есть ряд прививок, которые не входят в Российский национальный календарь вакцинации, но, тем не менее, их можно сделать, чтобы защитить ребенка от серьезных заболеваний. Кстати, в европейских странах и США эти прививки входят в обязательный план вакцинации.</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У нас в стране их придется делать за свой счет.</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proofErr w:type="spellStart"/>
      <w:r w:rsidRPr="002C0451">
        <w:rPr>
          <w:rFonts w:ascii="Arial" w:eastAsia="Times New Roman" w:hAnsi="Arial" w:cs="Arial"/>
          <w:color w:val="000000"/>
          <w:sz w:val="18"/>
          <w:szCs w:val="18"/>
          <w:lang w:eastAsia="ru-RU"/>
        </w:rPr>
        <w:t>Гемофильная</w:t>
      </w:r>
      <w:proofErr w:type="spellEnd"/>
      <w:r w:rsidRPr="002C0451">
        <w:rPr>
          <w:rFonts w:ascii="Arial" w:eastAsia="Times New Roman" w:hAnsi="Arial" w:cs="Arial"/>
          <w:color w:val="000000"/>
          <w:sz w:val="18"/>
          <w:szCs w:val="18"/>
          <w:lang w:eastAsia="ru-RU"/>
        </w:rPr>
        <w:t xml:space="preserve"> инфекция типа </w:t>
      </w:r>
      <w:proofErr w:type="spellStart"/>
      <w:r w:rsidRPr="002C0451">
        <w:rPr>
          <w:rFonts w:ascii="Arial" w:eastAsia="Times New Roman" w:hAnsi="Arial" w:cs="Arial"/>
          <w:color w:val="000000"/>
          <w:sz w:val="18"/>
          <w:szCs w:val="18"/>
          <w:lang w:eastAsia="ru-RU"/>
        </w:rPr>
        <w:t>b</w:t>
      </w:r>
      <w:proofErr w:type="spellEnd"/>
      <w:r w:rsidRPr="002C0451">
        <w:rPr>
          <w:rFonts w:ascii="Arial" w:eastAsia="Times New Roman" w:hAnsi="Arial" w:cs="Arial"/>
          <w:color w:val="000000"/>
          <w:sz w:val="18"/>
          <w:szCs w:val="18"/>
          <w:lang w:eastAsia="ru-RU"/>
        </w:rPr>
        <w:t xml:space="preserve"> (</w:t>
      </w:r>
      <w:proofErr w:type="spellStart"/>
      <w:r w:rsidRPr="002C0451">
        <w:rPr>
          <w:rFonts w:ascii="Arial" w:eastAsia="Times New Roman" w:hAnsi="Arial" w:cs="Arial"/>
          <w:color w:val="000000"/>
          <w:sz w:val="18"/>
          <w:szCs w:val="18"/>
          <w:lang w:eastAsia="ru-RU"/>
        </w:rPr>
        <w:t>ХИБ-инфекция</w:t>
      </w:r>
      <w:proofErr w:type="spellEnd"/>
      <w:r w:rsidRPr="002C0451">
        <w:rPr>
          <w:rFonts w:ascii="Arial" w:eastAsia="Times New Roman" w:hAnsi="Arial" w:cs="Arial"/>
          <w:color w:val="000000"/>
          <w:sz w:val="18"/>
          <w:szCs w:val="18"/>
          <w:lang w:eastAsia="ru-RU"/>
        </w:rPr>
        <w:t xml:space="preserve">) часто вызывает у детей пневмонии, отиты, менингиты и другие заболевания. Наибольшую опасность она представляет для малышей от 6 месяцев до 2 лет. Прививку от </w:t>
      </w:r>
      <w:proofErr w:type="spellStart"/>
      <w:r w:rsidRPr="002C0451">
        <w:rPr>
          <w:rFonts w:ascii="Arial" w:eastAsia="Times New Roman" w:hAnsi="Arial" w:cs="Arial"/>
          <w:color w:val="000000"/>
          <w:sz w:val="18"/>
          <w:szCs w:val="18"/>
          <w:lang w:eastAsia="ru-RU"/>
        </w:rPr>
        <w:t>гемофильной</w:t>
      </w:r>
      <w:proofErr w:type="spellEnd"/>
      <w:r w:rsidRPr="002C0451">
        <w:rPr>
          <w:rFonts w:ascii="Arial" w:eastAsia="Times New Roman" w:hAnsi="Arial" w:cs="Arial"/>
          <w:color w:val="000000"/>
          <w:sz w:val="18"/>
          <w:szCs w:val="18"/>
          <w:lang w:eastAsia="ru-RU"/>
        </w:rPr>
        <w:t xml:space="preserve"> инфекции можно делать одновременно с прививкой от дифтерии, коклюша и столбняка. Понадобятся три вакцинации с интервалом в 1–1,5 месяца и одна ревакцинация, которая проводится через год после третьей прививки. Если прививку делают ребенку старше 6 месяцев, то ему тогда будет достаточно двух вакцинаций и одной ревакцинации.</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 xml:space="preserve">Вакцина от </w:t>
      </w:r>
      <w:proofErr w:type="spellStart"/>
      <w:r w:rsidRPr="002C0451">
        <w:rPr>
          <w:rFonts w:ascii="Arial" w:eastAsia="Times New Roman" w:hAnsi="Arial" w:cs="Arial"/>
          <w:color w:val="000000"/>
          <w:sz w:val="18"/>
          <w:szCs w:val="18"/>
          <w:lang w:eastAsia="ru-RU"/>
        </w:rPr>
        <w:t>гемофильной</w:t>
      </w:r>
      <w:proofErr w:type="spellEnd"/>
      <w:r w:rsidRPr="002C0451">
        <w:rPr>
          <w:rFonts w:ascii="Arial" w:eastAsia="Times New Roman" w:hAnsi="Arial" w:cs="Arial"/>
          <w:color w:val="000000"/>
          <w:sz w:val="18"/>
          <w:szCs w:val="18"/>
          <w:lang w:eastAsia="ru-RU"/>
        </w:rPr>
        <w:t xml:space="preserve"> инфекции – «</w:t>
      </w:r>
      <w:proofErr w:type="spellStart"/>
      <w:r w:rsidRPr="002C0451">
        <w:rPr>
          <w:rFonts w:ascii="Arial" w:eastAsia="Times New Roman" w:hAnsi="Arial" w:cs="Arial"/>
          <w:color w:val="000000"/>
          <w:sz w:val="18"/>
          <w:szCs w:val="18"/>
          <w:lang w:eastAsia="ru-RU"/>
        </w:rPr>
        <w:t>Акт-ХИБ</w:t>
      </w:r>
      <w:proofErr w:type="spellEnd"/>
      <w:r w:rsidRPr="002C0451">
        <w:rPr>
          <w:rFonts w:ascii="Arial" w:eastAsia="Times New Roman" w:hAnsi="Arial" w:cs="Arial"/>
          <w:color w:val="000000"/>
          <w:sz w:val="18"/>
          <w:szCs w:val="18"/>
          <w:lang w:eastAsia="ru-RU"/>
        </w:rPr>
        <w:t>». Кроме того, защититься от этого заболевания можно с помощью комбинированной вакцины «</w:t>
      </w:r>
      <w:proofErr w:type="spellStart"/>
      <w:r w:rsidRPr="002C0451">
        <w:rPr>
          <w:rFonts w:ascii="Arial" w:eastAsia="Times New Roman" w:hAnsi="Arial" w:cs="Arial"/>
          <w:color w:val="000000"/>
          <w:sz w:val="18"/>
          <w:szCs w:val="18"/>
          <w:lang w:eastAsia="ru-RU"/>
        </w:rPr>
        <w:t>Пентаксим</w:t>
      </w:r>
      <w:proofErr w:type="spellEnd"/>
      <w:r w:rsidRPr="002C0451">
        <w:rPr>
          <w:rFonts w:ascii="Arial" w:eastAsia="Times New Roman" w:hAnsi="Arial" w:cs="Arial"/>
          <w:color w:val="000000"/>
          <w:sz w:val="18"/>
          <w:szCs w:val="18"/>
          <w:lang w:eastAsia="ru-RU"/>
        </w:rPr>
        <w:t>».</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После 2 лет ребенку по желанию можно сделать прививки от пневмококковой инфекции, вызывающей пневмонии («</w:t>
      </w:r>
      <w:proofErr w:type="spellStart"/>
      <w:r w:rsidRPr="002C0451">
        <w:rPr>
          <w:rFonts w:ascii="Arial" w:eastAsia="Times New Roman" w:hAnsi="Arial" w:cs="Arial"/>
          <w:color w:val="000000"/>
          <w:sz w:val="18"/>
          <w:szCs w:val="18"/>
          <w:lang w:eastAsia="ru-RU"/>
        </w:rPr>
        <w:t>Пневмо</w:t>
      </w:r>
      <w:proofErr w:type="spellEnd"/>
      <w:r w:rsidRPr="002C0451">
        <w:rPr>
          <w:rFonts w:ascii="Arial" w:eastAsia="Times New Roman" w:hAnsi="Arial" w:cs="Arial"/>
          <w:color w:val="000000"/>
          <w:sz w:val="18"/>
          <w:szCs w:val="18"/>
          <w:lang w:eastAsia="ru-RU"/>
        </w:rPr>
        <w:t xml:space="preserve"> 23»), от менингита («</w:t>
      </w:r>
      <w:proofErr w:type="spellStart"/>
      <w:r w:rsidRPr="002C0451">
        <w:rPr>
          <w:rFonts w:ascii="Arial" w:eastAsia="Times New Roman" w:hAnsi="Arial" w:cs="Arial"/>
          <w:color w:val="000000"/>
          <w:sz w:val="18"/>
          <w:szCs w:val="18"/>
          <w:lang w:eastAsia="ru-RU"/>
        </w:rPr>
        <w:t>Менинго</w:t>
      </w:r>
      <w:proofErr w:type="spellEnd"/>
      <w:r w:rsidRPr="002C0451">
        <w:rPr>
          <w:rFonts w:ascii="Arial" w:eastAsia="Times New Roman" w:hAnsi="Arial" w:cs="Arial"/>
          <w:color w:val="000000"/>
          <w:sz w:val="18"/>
          <w:szCs w:val="18"/>
          <w:lang w:eastAsia="ru-RU"/>
        </w:rPr>
        <w:t>»), ветряной оспы («</w:t>
      </w:r>
      <w:proofErr w:type="spellStart"/>
      <w:r w:rsidRPr="002C0451">
        <w:rPr>
          <w:rFonts w:ascii="Arial" w:eastAsia="Times New Roman" w:hAnsi="Arial" w:cs="Arial"/>
          <w:color w:val="000000"/>
          <w:sz w:val="18"/>
          <w:szCs w:val="18"/>
          <w:lang w:eastAsia="ru-RU"/>
        </w:rPr>
        <w:t>Варилрикс</w:t>
      </w:r>
      <w:proofErr w:type="spellEnd"/>
      <w:r w:rsidRPr="002C0451">
        <w:rPr>
          <w:rFonts w:ascii="Arial" w:eastAsia="Times New Roman" w:hAnsi="Arial" w:cs="Arial"/>
          <w:color w:val="000000"/>
          <w:sz w:val="18"/>
          <w:szCs w:val="18"/>
          <w:lang w:eastAsia="ru-RU"/>
        </w:rPr>
        <w:t>»). В детском возрасте ветряная оспа обычно переносится детьми достаточно легко, а в подростковом может протекать тяжело и давать осложнения.</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lastRenderedPageBreak/>
        <w:t xml:space="preserve">Кроме того, можно вакцинировать ребенка от гепатита А. Вакцинация проводится дважды, второй раз – через 6–12 месяцев после первой. Обычно прививка переносится достаточно легко. </w:t>
      </w:r>
      <w:proofErr w:type="gramStart"/>
      <w:r w:rsidRPr="002C0451">
        <w:rPr>
          <w:rFonts w:ascii="Arial" w:eastAsia="Times New Roman" w:hAnsi="Arial" w:cs="Arial"/>
          <w:color w:val="000000"/>
          <w:sz w:val="18"/>
          <w:szCs w:val="18"/>
          <w:lang w:eastAsia="ru-RU"/>
        </w:rPr>
        <w:t>Возможны</w:t>
      </w:r>
      <w:proofErr w:type="gramEnd"/>
      <w:r w:rsidRPr="002C0451">
        <w:rPr>
          <w:rFonts w:ascii="Arial" w:eastAsia="Times New Roman" w:hAnsi="Arial" w:cs="Arial"/>
          <w:color w:val="000000"/>
          <w:sz w:val="18"/>
          <w:szCs w:val="18"/>
          <w:lang w:eastAsia="ru-RU"/>
        </w:rPr>
        <w:t xml:space="preserve"> припухлость, отечность в месте укола. От гепатита</w:t>
      </w:r>
      <w:proofErr w:type="gramStart"/>
      <w:r w:rsidRPr="002C0451">
        <w:rPr>
          <w:rFonts w:ascii="Arial" w:eastAsia="Times New Roman" w:hAnsi="Arial" w:cs="Arial"/>
          <w:color w:val="000000"/>
          <w:sz w:val="18"/>
          <w:szCs w:val="18"/>
          <w:lang w:eastAsia="ru-RU"/>
        </w:rPr>
        <w:t xml:space="preserve"> А</w:t>
      </w:r>
      <w:proofErr w:type="gramEnd"/>
      <w:r w:rsidRPr="002C0451">
        <w:rPr>
          <w:rFonts w:ascii="Arial" w:eastAsia="Times New Roman" w:hAnsi="Arial" w:cs="Arial"/>
          <w:color w:val="000000"/>
          <w:sz w:val="18"/>
          <w:szCs w:val="18"/>
          <w:lang w:eastAsia="ru-RU"/>
        </w:rPr>
        <w:t xml:space="preserve"> используются вакцины «</w:t>
      </w:r>
      <w:proofErr w:type="spellStart"/>
      <w:r w:rsidRPr="002C0451">
        <w:rPr>
          <w:rFonts w:ascii="Arial" w:eastAsia="Times New Roman" w:hAnsi="Arial" w:cs="Arial"/>
          <w:color w:val="000000"/>
          <w:sz w:val="18"/>
          <w:szCs w:val="18"/>
          <w:lang w:eastAsia="ru-RU"/>
        </w:rPr>
        <w:t>Хаврикс</w:t>
      </w:r>
      <w:proofErr w:type="spellEnd"/>
      <w:r w:rsidRPr="002C0451">
        <w:rPr>
          <w:rFonts w:ascii="Arial" w:eastAsia="Times New Roman" w:hAnsi="Arial" w:cs="Arial"/>
          <w:color w:val="000000"/>
          <w:sz w:val="18"/>
          <w:szCs w:val="18"/>
          <w:lang w:eastAsia="ru-RU"/>
        </w:rPr>
        <w:t>», «</w:t>
      </w:r>
      <w:proofErr w:type="spellStart"/>
      <w:r w:rsidRPr="002C0451">
        <w:rPr>
          <w:rFonts w:ascii="Arial" w:eastAsia="Times New Roman" w:hAnsi="Arial" w:cs="Arial"/>
          <w:color w:val="000000"/>
          <w:sz w:val="18"/>
          <w:szCs w:val="18"/>
          <w:lang w:eastAsia="ru-RU"/>
        </w:rPr>
        <w:t>Аваксим</w:t>
      </w:r>
      <w:proofErr w:type="spellEnd"/>
      <w:r w:rsidRPr="002C0451">
        <w:rPr>
          <w:rFonts w:ascii="Arial" w:eastAsia="Times New Roman" w:hAnsi="Arial" w:cs="Arial"/>
          <w:color w:val="000000"/>
          <w:sz w:val="18"/>
          <w:szCs w:val="18"/>
          <w:lang w:eastAsia="ru-RU"/>
        </w:rPr>
        <w:t>», «</w:t>
      </w:r>
      <w:proofErr w:type="spellStart"/>
      <w:r w:rsidRPr="002C0451">
        <w:rPr>
          <w:rFonts w:ascii="Arial" w:eastAsia="Times New Roman" w:hAnsi="Arial" w:cs="Arial"/>
          <w:color w:val="000000"/>
          <w:sz w:val="18"/>
          <w:szCs w:val="18"/>
          <w:lang w:eastAsia="ru-RU"/>
        </w:rPr>
        <w:t>Вакта</w:t>
      </w:r>
      <w:proofErr w:type="spellEnd"/>
      <w:r w:rsidRPr="002C0451">
        <w:rPr>
          <w:rFonts w:ascii="Arial" w:eastAsia="Times New Roman" w:hAnsi="Arial" w:cs="Arial"/>
          <w:color w:val="000000"/>
          <w:sz w:val="18"/>
          <w:szCs w:val="18"/>
          <w:lang w:eastAsia="ru-RU"/>
        </w:rPr>
        <w:t>». Существуют и комбинированные вакцины от гепатита</w:t>
      </w:r>
      <w:proofErr w:type="gramStart"/>
      <w:r w:rsidRPr="002C0451">
        <w:rPr>
          <w:rFonts w:ascii="Arial" w:eastAsia="Times New Roman" w:hAnsi="Arial" w:cs="Arial"/>
          <w:color w:val="000000"/>
          <w:sz w:val="18"/>
          <w:szCs w:val="18"/>
          <w:lang w:eastAsia="ru-RU"/>
        </w:rPr>
        <w:t xml:space="preserve"> А</w:t>
      </w:r>
      <w:proofErr w:type="gramEnd"/>
      <w:r w:rsidRPr="002C0451">
        <w:rPr>
          <w:rFonts w:ascii="Arial" w:eastAsia="Times New Roman" w:hAnsi="Arial" w:cs="Arial"/>
          <w:color w:val="000000"/>
          <w:sz w:val="18"/>
          <w:szCs w:val="18"/>
          <w:lang w:eastAsia="ru-RU"/>
        </w:rPr>
        <w:t xml:space="preserve"> и В.</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Правила проведения прививок</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Прививку нельзя делать, если ребенок болен. Вакцинацию можно проводить через 2–4 недели после выздоровления малыша.</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Интервал между прививками обязательно должен быть не меньше месяца.</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Вакцинация в жаркую погоду нежелательна.</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Лучше воздержаться от посещения общественных мест с малышом перед вакцинацией и после введения живых вакцин.</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Перед вакцинацией и после нее не рекомендуется вводить ребенку новые блюда прикорма.</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Не стоит прекращать грудное вскармливание в период проведения прививок.</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Члены семьи ребенка на момент проведения прививки должны быть здоровы.</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Вечером в день вакцинации не рекомендуется купать малыша.</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Родители имеют право отказаться от вакцинации ребенка (на основании Федерального закона «Об иммунопрофилактике инфекционных болезней» от 17 сентября 1998 г. № 157-ФЗ), но при этом они должны понимать, что несут ответственность за здоровье своего ребенка.</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Реакция организма после второй и последующих вакцинаций нередко бывает более сильной, чем после первой прививки.</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Повторная прививка не делается, если после первой у ребенка были отмечены такие реакции:</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пронзительный крик малыша, который продолжался в течение 3 часов и более;</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повышение температура тела ребенка до 38,5</w:t>
      </w:r>
      <w:proofErr w:type="gramStart"/>
      <w:r w:rsidRPr="002C0451">
        <w:rPr>
          <w:rFonts w:ascii="Arial" w:eastAsia="Times New Roman" w:hAnsi="Arial" w:cs="Arial"/>
          <w:color w:val="000000"/>
          <w:sz w:val="18"/>
          <w:szCs w:val="18"/>
          <w:lang w:eastAsia="ru-RU"/>
        </w:rPr>
        <w:t xml:space="preserve"> °С</w:t>
      </w:r>
      <w:proofErr w:type="gramEnd"/>
      <w:r w:rsidRPr="002C0451">
        <w:rPr>
          <w:rFonts w:ascii="Arial" w:eastAsia="Times New Roman" w:hAnsi="Arial" w:cs="Arial"/>
          <w:color w:val="000000"/>
          <w:sz w:val="18"/>
          <w:szCs w:val="18"/>
          <w:lang w:eastAsia="ru-RU"/>
        </w:rPr>
        <w:t xml:space="preserve"> и выше;</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возникновение сильной местной реакции на вакцинацию (покраснение, припухлость и отек диаметром более 5 см в месте укола).</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Где делать прививки?</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 xml:space="preserve">В районных поликлиниках </w:t>
      </w:r>
      <w:r w:rsidRPr="002C0451">
        <w:rPr>
          <w:rFonts w:ascii="MS Gothic" w:eastAsia="MS Gothic" w:hAnsi="MS Gothic" w:cs="MS Gothic" w:hint="eastAsia"/>
          <w:color w:val="000000"/>
          <w:sz w:val="18"/>
          <w:szCs w:val="18"/>
          <w:lang w:eastAsia="ru-RU"/>
        </w:rPr>
        <w:t> </w:t>
      </w:r>
      <w:r w:rsidRPr="002C0451">
        <w:rPr>
          <w:rFonts w:ascii="Arial" w:eastAsia="Times New Roman" w:hAnsi="Arial" w:cs="Arial"/>
          <w:color w:val="000000"/>
          <w:sz w:val="18"/>
          <w:szCs w:val="18"/>
          <w:lang w:eastAsia="ru-RU"/>
        </w:rPr>
        <w:t>Вакцинация в районных поликлиниках в соответствии с Национальным календарем прививок проводится бесплатно. Перед проведением прививки ребенка осматривает врач. Сведения о сделанных прививках заносятся в карту ребенка, которая хранится в поликлинике. К минусам этого варианта можно отнести то, что перед прививкой, возможно, вам с ребенком придется долго сидеть в очереди, что у педиатра слишком мало времени, чтобы как следует осмотреть вашего малыша. Кроме того, в районных поликлиниках часто предлагаются не самые лучшие вакцины.</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В медицинских центрах</w:t>
      </w:r>
      <w:proofErr w:type="gramStart"/>
      <w:r w:rsidRPr="002C0451">
        <w:rPr>
          <w:rFonts w:ascii="Arial" w:eastAsia="Times New Roman" w:hAnsi="Arial" w:cs="Arial"/>
          <w:color w:val="000000"/>
          <w:sz w:val="18"/>
          <w:szCs w:val="18"/>
          <w:lang w:eastAsia="ru-RU"/>
        </w:rPr>
        <w:t xml:space="preserve"> </w:t>
      </w:r>
      <w:r w:rsidRPr="002C0451">
        <w:rPr>
          <w:rFonts w:ascii="MS Gothic" w:eastAsia="MS Gothic" w:hAnsi="MS Gothic" w:cs="MS Gothic" w:hint="eastAsia"/>
          <w:color w:val="000000"/>
          <w:sz w:val="18"/>
          <w:szCs w:val="18"/>
          <w:lang w:eastAsia="ru-RU"/>
        </w:rPr>
        <w:t> </w:t>
      </w:r>
      <w:r w:rsidRPr="002C0451">
        <w:rPr>
          <w:rFonts w:ascii="Arial" w:eastAsia="Times New Roman" w:hAnsi="Arial" w:cs="Arial"/>
          <w:color w:val="000000"/>
          <w:sz w:val="18"/>
          <w:szCs w:val="18"/>
          <w:lang w:eastAsia="ru-RU"/>
        </w:rPr>
        <w:t>З</w:t>
      </w:r>
      <w:proofErr w:type="gramEnd"/>
      <w:r w:rsidRPr="002C0451">
        <w:rPr>
          <w:rFonts w:ascii="Arial" w:eastAsia="Times New Roman" w:hAnsi="Arial" w:cs="Arial"/>
          <w:color w:val="000000"/>
          <w:sz w:val="18"/>
          <w:szCs w:val="18"/>
          <w:lang w:eastAsia="ru-RU"/>
        </w:rPr>
        <w:t xml:space="preserve">десь можно найти более качественные современные вакцины. Стоимость вакцинации будет складываться из стоимости осмотра врача (200–1200 руб.) и стоимости самой вакцины (100–2000 руб.). Если вы захотите обратиться в платный центр, то внимательно отнеситесь к его выбору – желательно, чтобы </w:t>
      </w:r>
      <w:proofErr w:type="spellStart"/>
      <w:r w:rsidRPr="002C0451">
        <w:rPr>
          <w:rFonts w:ascii="Arial" w:eastAsia="Times New Roman" w:hAnsi="Arial" w:cs="Arial"/>
          <w:color w:val="000000"/>
          <w:sz w:val="18"/>
          <w:szCs w:val="18"/>
          <w:lang w:eastAsia="ru-RU"/>
        </w:rPr>
        <w:t>медцентр</w:t>
      </w:r>
      <w:proofErr w:type="spellEnd"/>
      <w:r w:rsidRPr="002C0451">
        <w:rPr>
          <w:rFonts w:ascii="Arial" w:eastAsia="Times New Roman" w:hAnsi="Arial" w:cs="Arial"/>
          <w:color w:val="000000"/>
          <w:sz w:val="18"/>
          <w:szCs w:val="18"/>
          <w:lang w:eastAsia="ru-RU"/>
        </w:rPr>
        <w:t xml:space="preserve"> имел хорошую репутацию и его врачи длительное время занимались </w:t>
      </w:r>
      <w:proofErr w:type="spellStart"/>
      <w:r w:rsidRPr="002C0451">
        <w:rPr>
          <w:rFonts w:ascii="Arial" w:eastAsia="Times New Roman" w:hAnsi="Arial" w:cs="Arial"/>
          <w:color w:val="000000"/>
          <w:sz w:val="18"/>
          <w:szCs w:val="18"/>
          <w:lang w:eastAsia="ru-RU"/>
        </w:rPr>
        <w:t>вакцинопрофилактикой</w:t>
      </w:r>
      <w:proofErr w:type="spellEnd"/>
      <w:r w:rsidRPr="002C0451">
        <w:rPr>
          <w:rFonts w:ascii="Arial" w:eastAsia="Times New Roman" w:hAnsi="Arial" w:cs="Arial"/>
          <w:color w:val="000000"/>
          <w:sz w:val="18"/>
          <w:szCs w:val="18"/>
          <w:lang w:eastAsia="ru-RU"/>
        </w:rPr>
        <w:t xml:space="preserve">. Данные о сделанной прививке должны быть обязательно зафиксированы </w:t>
      </w:r>
      <w:r w:rsidRPr="002C0451">
        <w:rPr>
          <w:rFonts w:ascii="Arial" w:eastAsia="Times New Roman" w:hAnsi="Arial" w:cs="Arial"/>
          <w:color w:val="000000"/>
          <w:sz w:val="18"/>
          <w:szCs w:val="18"/>
          <w:lang w:eastAsia="ru-RU"/>
        </w:rPr>
        <w:lastRenderedPageBreak/>
        <w:t>документально – для этого желательно иметь при себе прививочный сертификат (книжечка, в которую заносятся все сведения о сделанных прививках).</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 xml:space="preserve">На дому </w:t>
      </w:r>
      <w:r w:rsidRPr="002C0451">
        <w:rPr>
          <w:rFonts w:ascii="MS Gothic" w:eastAsia="MS Gothic" w:hAnsi="MS Gothic" w:cs="MS Gothic" w:hint="eastAsia"/>
          <w:color w:val="000000"/>
          <w:sz w:val="18"/>
          <w:szCs w:val="18"/>
          <w:lang w:eastAsia="ru-RU"/>
        </w:rPr>
        <w:t> </w:t>
      </w:r>
      <w:proofErr w:type="gramStart"/>
      <w:r w:rsidRPr="002C0451">
        <w:rPr>
          <w:rFonts w:ascii="Arial" w:eastAsia="Times New Roman" w:hAnsi="Arial" w:cs="Arial"/>
          <w:color w:val="000000"/>
          <w:sz w:val="18"/>
          <w:szCs w:val="18"/>
          <w:lang w:eastAsia="ru-RU"/>
        </w:rPr>
        <w:t>Прививки</w:t>
      </w:r>
      <w:proofErr w:type="gramEnd"/>
      <w:r w:rsidRPr="002C0451">
        <w:rPr>
          <w:rFonts w:ascii="Arial" w:eastAsia="Times New Roman" w:hAnsi="Arial" w:cs="Arial"/>
          <w:color w:val="000000"/>
          <w:sz w:val="18"/>
          <w:szCs w:val="18"/>
          <w:lang w:eastAsia="ru-RU"/>
        </w:rPr>
        <w:t xml:space="preserve"> на дому могут делать только врачи, которые имеют специализацию по </w:t>
      </w:r>
      <w:proofErr w:type="spellStart"/>
      <w:r w:rsidRPr="002C0451">
        <w:rPr>
          <w:rFonts w:ascii="Arial" w:eastAsia="Times New Roman" w:hAnsi="Arial" w:cs="Arial"/>
          <w:color w:val="000000"/>
          <w:sz w:val="18"/>
          <w:szCs w:val="18"/>
          <w:lang w:eastAsia="ru-RU"/>
        </w:rPr>
        <w:t>вакцинопрофилактике</w:t>
      </w:r>
      <w:proofErr w:type="spellEnd"/>
      <w:r w:rsidRPr="002C0451">
        <w:rPr>
          <w:rFonts w:ascii="Arial" w:eastAsia="Times New Roman" w:hAnsi="Arial" w:cs="Arial"/>
          <w:color w:val="000000"/>
          <w:sz w:val="18"/>
          <w:szCs w:val="18"/>
          <w:lang w:eastAsia="ru-RU"/>
        </w:rPr>
        <w:t>. Для ребенка это самый щадящий вариант – у малыша не будет дополнительного стресса в виде посещения поликлиники. Однако нужно учитывать, что вакцины должны храниться в строго обозначенных температурных условиях. И эти условия должны соблюдаться даже при их транспортировке, иначе вакцина может испортиться. Поэтому вакцинацию на дому можно проводить, только если вы полностью доверяете врачу, который будет ее делать, или медицинскому центру, в котором он работает.</w:t>
      </w:r>
      <w:r w:rsidRPr="002C0451">
        <w:rPr>
          <w:rFonts w:ascii="MS Gothic" w:eastAsia="MS Gothic" w:hAnsi="MS Gothic" w:cs="MS Gothic" w:hint="eastAsia"/>
          <w:color w:val="000000"/>
          <w:sz w:val="18"/>
          <w:szCs w:val="18"/>
          <w:lang w:eastAsia="ru-RU"/>
        </w:rPr>
        <w:t> </w:t>
      </w:r>
      <w:r w:rsidRPr="002C0451">
        <w:rPr>
          <w:rFonts w:ascii="Arial" w:eastAsia="Times New Roman" w:hAnsi="Arial" w:cs="Arial"/>
          <w:color w:val="000000"/>
          <w:sz w:val="18"/>
          <w:szCs w:val="18"/>
          <w:lang w:eastAsia="ru-RU"/>
        </w:rPr>
        <w:t>Позаботьтесь о том, чтобы сведения о прививке были обязательно занесены в прививочный сертификат.</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Актуальные вопросы родителей</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Проведение вакцинации часто вызывает беспокойство у родителей, особенно если возникает «нештатная» ситуация.</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 xml:space="preserve">Интервал между прививками от дифтерии, коклюша и столбняка – 45 дней. Но мой малыш заболел, и мы смогли сделать ему прививку только через 2 месяца после первой. Чем это грозит? </w:t>
      </w:r>
      <w:r w:rsidRPr="002C0451">
        <w:rPr>
          <w:rFonts w:ascii="MS Gothic" w:eastAsia="MS Gothic" w:hAnsi="MS Gothic" w:cs="MS Gothic" w:hint="eastAsia"/>
          <w:color w:val="000000"/>
          <w:sz w:val="18"/>
          <w:szCs w:val="18"/>
          <w:lang w:eastAsia="ru-RU"/>
        </w:rPr>
        <w:t> </w:t>
      </w:r>
      <w:r w:rsidRPr="002C0451">
        <w:rPr>
          <w:rFonts w:ascii="Arial" w:eastAsia="Times New Roman" w:hAnsi="Arial" w:cs="Arial"/>
          <w:color w:val="000000"/>
          <w:sz w:val="18"/>
          <w:szCs w:val="18"/>
          <w:lang w:eastAsia="ru-RU"/>
        </w:rPr>
        <w:t>Главное, чтобы интервал между прививками составил не менее одного месяца, а если он немного увеличится, это не страшно.</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У моего малыша после прививки АКДС была температура 40</w:t>
      </w:r>
      <w:proofErr w:type="gramStart"/>
      <w:r w:rsidRPr="002C0451">
        <w:rPr>
          <w:rFonts w:ascii="Arial" w:eastAsia="Times New Roman" w:hAnsi="Arial" w:cs="Arial"/>
          <w:color w:val="000000"/>
          <w:sz w:val="18"/>
          <w:szCs w:val="18"/>
          <w:lang w:eastAsia="ru-RU"/>
        </w:rPr>
        <w:t xml:space="preserve"> °С</w:t>
      </w:r>
      <w:proofErr w:type="gramEnd"/>
      <w:r w:rsidRPr="002C0451">
        <w:rPr>
          <w:rFonts w:ascii="Arial" w:eastAsia="Times New Roman" w:hAnsi="Arial" w:cs="Arial"/>
          <w:color w:val="000000"/>
          <w:sz w:val="18"/>
          <w:szCs w:val="18"/>
          <w:lang w:eastAsia="ru-RU"/>
        </w:rPr>
        <w:t xml:space="preserve">, случились судороги. Ему дали </w:t>
      </w:r>
      <w:proofErr w:type="spellStart"/>
      <w:r w:rsidRPr="002C0451">
        <w:rPr>
          <w:rFonts w:ascii="Arial" w:eastAsia="Times New Roman" w:hAnsi="Arial" w:cs="Arial"/>
          <w:color w:val="000000"/>
          <w:sz w:val="18"/>
          <w:szCs w:val="18"/>
          <w:lang w:eastAsia="ru-RU"/>
        </w:rPr>
        <w:t>медотвод</w:t>
      </w:r>
      <w:proofErr w:type="spellEnd"/>
      <w:r w:rsidRPr="002C0451">
        <w:rPr>
          <w:rFonts w:ascii="Arial" w:eastAsia="Times New Roman" w:hAnsi="Arial" w:cs="Arial"/>
          <w:color w:val="000000"/>
          <w:sz w:val="18"/>
          <w:szCs w:val="18"/>
          <w:lang w:eastAsia="ru-RU"/>
        </w:rPr>
        <w:t xml:space="preserve"> от следующей вакцинации. Значит, он будет не защищен от коклюша, дифтерии и столбняка?</w:t>
      </w:r>
      <w:r w:rsidRPr="002C0451">
        <w:rPr>
          <w:rFonts w:ascii="MS Gothic" w:eastAsia="MS Gothic" w:hAnsi="MS Gothic" w:cs="MS Gothic" w:hint="eastAsia"/>
          <w:color w:val="000000"/>
          <w:sz w:val="18"/>
          <w:szCs w:val="18"/>
          <w:lang w:eastAsia="ru-RU"/>
        </w:rPr>
        <w:t> </w:t>
      </w:r>
      <w:r w:rsidRPr="002C0451">
        <w:rPr>
          <w:rFonts w:ascii="Arial" w:eastAsia="Times New Roman" w:hAnsi="Arial" w:cs="Arial"/>
          <w:color w:val="000000"/>
          <w:sz w:val="18"/>
          <w:szCs w:val="18"/>
          <w:lang w:eastAsia="ru-RU"/>
        </w:rPr>
        <w:t xml:space="preserve">Нет, у него в организме уже сформировались антитела против этих инфекций, и некоторое время ребенок будет защищен от серьезных заболеваний. Но этот срок будет несколько менее продолжительным, </w:t>
      </w:r>
      <w:proofErr w:type="gramStart"/>
      <w:r w:rsidRPr="002C0451">
        <w:rPr>
          <w:rFonts w:ascii="Arial" w:eastAsia="Times New Roman" w:hAnsi="Arial" w:cs="Arial"/>
          <w:color w:val="000000"/>
          <w:sz w:val="18"/>
          <w:szCs w:val="18"/>
          <w:lang w:eastAsia="ru-RU"/>
        </w:rPr>
        <w:t>чем</w:t>
      </w:r>
      <w:proofErr w:type="gramEnd"/>
      <w:r w:rsidRPr="002C0451">
        <w:rPr>
          <w:rFonts w:ascii="Arial" w:eastAsia="Times New Roman" w:hAnsi="Arial" w:cs="Arial"/>
          <w:color w:val="000000"/>
          <w:sz w:val="18"/>
          <w:szCs w:val="18"/>
          <w:lang w:eastAsia="ru-RU"/>
        </w:rPr>
        <w:t xml:space="preserve"> если бы ему были сделаны все прививки по графику (например, не 6 лет, а 2 года). Можно сделать ребенку прививку без коклюшной составляющей или с </w:t>
      </w:r>
      <w:proofErr w:type="spellStart"/>
      <w:r w:rsidRPr="002C0451">
        <w:rPr>
          <w:rFonts w:ascii="Arial" w:eastAsia="Times New Roman" w:hAnsi="Arial" w:cs="Arial"/>
          <w:color w:val="000000"/>
          <w:sz w:val="18"/>
          <w:szCs w:val="18"/>
          <w:lang w:eastAsia="ru-RU"/>
        </w:rPr>
        <w:t>бесклеточным</w:t>
      </w:r>
      <w:proofErr w:type="spellEnd"/>
      <w:r w:rsidRPr="002C0451">
        <w:rPr>
          <w:rFonts w:ascii="Arial" w:eastAsia="Times New Roman" w:hAnsi="Arial" w:cs="Arial"/>
          <w:color w:val="000000"/>
          <w:sz w:val="18"/>
          <w:szCs w:val="18"/>
          <w:lang w:eastAsia="ru-RU"/>
        </w:rPr>
        <w:t xml:space="preserve"> коклюшным компонентом.</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 xml:space="preserve">Не тяжело ли для ребенка за один раз делать прививки сразу от нескольких инфекций? Может быть, в 3 месяца сделать прививку от дифтерии, коклюша и столбняка, а еще через 2 недели – от полиомиелита? </w:t>
      </w:r>
      <w:r w:rsidRPr="002C0451">
        <w:rPr>
          <w:rFonts w:ascii="MS Gothic" w:eastAsia="MS Gothic" w:hAnsi="MS Gothic" w:cs="MS Gothic" w:hint="eastAsia"/>
          <w:color w:val="000000"/>
          <w:sz w:val="18"/>
          <w:szCs w:val="18"/>
          <w:lang w:eastAsia="ru-RU"/>
        </w:rPr>
        <w:t> </w:t>
      </w:r>
      <w:r w:rsidRPr="002C0451">
        <w:rPr>
          <w:rFonts w:ascii="Arial" w:eastAsia="Times New Roman" w:hAnsi="Arial" w:cs="Arial"/>
          <w:color w:val="000000"/>
          <w:sz w:val="18"/>
          <w:szCs w:val="18"/>
          <w:lang w:eastAsia="ru-RU"/>
        </w:rPr>
        <w:t>Вакцинация одновременно от нескольких заболеваний воспринимается организмом нормально. Но вот делать прививку от другого заболевания через 2 недели после первой – неправильно! В течение месяца после прививки идет выработка антител против инфекции. Введение новой вакцины может оказать влияние на выработку антител и формирование иммунитета.</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proofErr w:type="gramStart"/>
      <w:r w:rsidRPr="002C0451">
        <w:rPr>
          <w:rFonts w:ascii="Arial" w:eastAsia="Times New Roman" w:hAnsi="Arial" w:cs="Arial"/>
          <w:color w:val="000000"/>
          <w:sz w:val="18"/>
          <w:szCs w:val="18"/>
          <w:lang w:eastAsia="ru-RU"/>
        </w:rPr>
        <w:t>В первые</w:t>
      </w:r>
      <w:proofErr w:type="gramEnd"/>
      <w:r w:rsidRPr="002C0451">
        <w:rPr>
          <w:rFonts w:ascii="Arial" w:eastAsia="Times New Roman" w:hAnsi="Arial" w:cs="Arial"/>
          <w:color w:val="000000"/>
          <w:sz w:val="18"/>
          <w:szCs w:val="18"/>
          <w:lang w:eastAsia="ru-RU"/>
        </w:rPr>
        <w:t xml:space="preserve"> полгода у моего ребенка был отвод от прививок. Какие прививки ему теперь делать в первую очередь?</w:t>
      </w:r>
      <w:r w:rsidRPr="002C0451">
        <w:rPr>
          <w:rFonts w:ascii="MS Gothic" w:eastAsia="MS Gothic" w:hAnsi="MS Gothic" w:cs="MS Gothic" w:hint="eastAsia"/>
          <w:color w:val="000000"/>
          <w:sz w:val="18"/>
          <w:szCs w:val="18"/>
          <w:lang w:eastAsia="ru-RU"/>
        </w:rPr>
        <w:t> </w:t>
      </w:r>
      <w:r w:rsidRPr="002C0451">
        <w:rPr>
          <w:rFonts w:ascii="Arial" w:eastAsia="Times New Roman" w:hAnsi="Arial" w:cs="Arial"/>
          <w:color w:val="000000"/>
          <w:sz w:val="18"/>
          <w:szCs w:val="18"/>
          <w:lang w:eastAsia="ru-RU"/>
        </w:rPr>
        <w:t>Если прививки по каким-то причинам не были сделаны в срок, врач-педиатр, наблюдающий малыша, должен разработать индивидуальный график вакцинации.</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Иммунопрофилактика и вакцинация</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Иммунопрофилактика - метод индивидуальной или массовой защиты населения от инфекционных заболеваний путем создания или усиления искусственного иммунитета.</w:t>
      </w:r>
      <w:r w:rsidRPr="002C0451">
        <w:rPr>
          <w:rFonts w:ascii="MS Gothic" w:eastAsia="MS Gothic" w:hAnsi="MS Gothic" w:cs="MS Gothic" w:hint="eastAsia"/>
          <w:color w:val="000000"/>
          <w:sz w:val="18"/>
          <w:szCs w:val="18"/>
          <w:lang w:eastAsia="ru-RU"/>
        </w:rPr>
        <w:t> </w:t>
      </w:r>
      <w:r w:rsidRPr="002C0451">
        <w:rPr>
          <w:rFonts w:ascii="Arial" w:eastAsia="Times New Roman" w:hAnsi="Arial" w:cs="Arial"/>
          <w:color w:val="000000"/>
          <w:sz w:val="18"/>
          <w:szCs w:val="18"/>
          <w:lang w:eastAsia="ru-RU"/>
        </w:rPr>
        <w:t>Иммунопрофилактика инфекционных болезней регламентируется законами РФ.</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MS Gothic" w:eastAsia="MS Gothic" w:hAnsi="MS Gothic" w:cs="MS Gothic" w:hint="eastAsia"/>
          <w:color w:val="000000"/>
          <w:sz w:val="18"/>
          <w:szCs w:val="18"/>
          <w:lang w:eastAsia="ru-RU"/>
        </w:rPr>
        <w:t> </w:t>
      </w:r>
      <w:r w:rsidRPr="002C0451">
        <w:rPr>
          <w:rFonts w:ascii="Arial" w:eastAsia="Times New Roman" w:hAnsi="Arial" w:cs="Arial"/>
          <w:color w:val="000000"/>
          <w:sz w:val="18"/>
          <w:szCs w:val="18"/>
          <w:lang w:eastAsia="ru-RU"/>
        </w:rPr>
        <w:t>Иммунопрофилактика бывает: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специфическая (направленная против конкретного возбудителя)</w:t>
      </w:r>
      <w:r w:rsidRPr="002C0451">
        <w:rPr>
          <w:rFonts w:ascii="MS Gothic" w:eastAsia="MS Gothic" w:hAnsi="MS Gothic" w:cs="MS Gothic" w:hint="eastAsia"/>
          <w:color w:val="000000"/>
          <w:sz w:val="18"/>
          <w:szCs w:val="18"/>
          <w:lang w:eastAsia="ru-RU"/>
        </w:rPr>
        <w:t> </w:t>
      </w:r>
      <w:r w:rsidRPr="002C0451">
        <w:rPr>
          <w:rFonts w:ascii="Arial" w:eastAsia="Times New Roman" w:hAnsi="Arial" w:cs="Arial"/>
          <w:color w:val="000000"/>
          <w:sz w:val="18"/>
          <w:szCs w:val="18"/>
          <w:lang w:eastAsia="ru-RU"/>
        </w:rPr>
        <w:t xml:space="preserve">и неспецифическая (активизация иммунной системы организма </w:t>
      </w:r>
      <w:proofErr w:type="spellStart"/>
      <w:r w:rsidRPr="002C0451">
        <w:rPr>
          <w:rFonts w:ascii="Arial" w:eastAsia="Times New Roman" w:hAnsi="Arial" w:cs="Arial"/>
          <w:color w:val="000000"/>
          <w:sz w:val="18"/>
          <w:szCs w:val="18"/>
          <w:lang w:eastAsia="ru-RU"/>
        </w:rPr>
        <w:t>вцелом</w:t>
      </w:r>
      <w:proofErr w:type="spellEnd"/>
      <w:r w:rsidRPr="002C0451">
        <w:rPr>
          <w:rFonts w:ascii="Arial" w:eastAsia="Times New Roman" w:hAnsi="Arial" w:cs="Arial"/>
          <w:color w:val="000000"/>
          <w:sz w:val="18"/>
          <w:szCs w:val="18"/>
          <w:lang w:eastAsia="ru-RU"/>
        </w:rPr>
        <w:t>)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активная (выработка защитных антител самим организмом в ответ на введение вакцины)</w:t>
      </w:r>
      <w:r w:rsidRPr="002C0451">
        <w:rPr>
          <w:rFonts w:ascii="MS Gothic" w:eastAsia="MS Gothic" w:hAnsi="MS Gothic" w:cs="MS Gothic" w:hint="eastAsia"/>
          <w:color w:val="000000"/>
          <w:sz w:val="18"/>
          <w:szCs w:val="18"/>
          <w:lang w:eastAsia="ru-RU"/>
        </w:rPr>
        <w:t> </w:t>
      </w:r>
      <w:r w:rsidRPr="002C0451">
        <w:rPr>
          <w:rFonts w:ascii="Arial" w:eastAsia="Times New Roman" w:hAnsi="Arial" w:cs="Arial"/>
          <w:color w:val="000000"/>
          <w:sz w:val="18"/>
          <w:szCs w:val="18"/>
          <w:lang w:eastAsia="ru-RU"/>
        </w:rPr>
        <w:t>и пассивная (введение в организм готовых антител)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lastRenderedPageBreak/>
        <w:t xml:space="preserve">Вакцинация - это самое эффективное и экономически выгодное средство защиты против инфекционных болезней, известное современной медицине. </w:t>
      </w:r>
      <w:r w:rsidRPr="002C0451">
        <w:rPr>
          <w:rFonts w:ascii="MS Gothic" w:eastAsia="MS Gothic" w:hAnsi="MS Gothic" w:cs="MS Gothic" w:hint="eastAsia"/>
          <w:color w:val="000000"/>
          <w:sz w:val="18"/>
          <w:szCs w:val="18"/>
          <w:lang w:eastAsia="ru-RU"/>
        </w:rPr>
        <w:t>  </w:t>
      </w:r>
      <w:r w:rsidRPr="002C0451">
        <w:rPr>
          <w:rFonts w:ascii="Arial" w:eastAsia="Times New Roman" w:hAnsi="Arial" w:cs="Arial"/>
          <w:color w:val="000000"/>
          <w:sz w:val="18"/>
          <w:szCs w:val="18"/>
          <w:lang w:eastAsia="ru-RU"/>
        </w:rPr>
        <w:t xml:space="preserve">Вакцинация - это введение в организм </w:t>
      </w:r>
      <w:proofErr w:type="gramStart"/>
      <w:r w:rsidRPr="002C0451">
        <w:rPr>
          <w:rFonts w:ascii="Arial" w:eastAsia="Times New Roman" w:hAnsi="Arial" w:cs="Arial"/>
          <w:color w:val="000000"/>
          <w:sz w:val="18"/>
          <w:szCs w:val="18"/>
          <w:lang w:eastAsia="ru-RU"/>
        </w:rPr>
        <w:t>человека</w:t>
      </w:r>
      <w:proofErr w:type="gramEnd"/>
      <w:r w:rsidRPr="002C0451">
        <w:rPr>
          <w:rFonts w:ascii="Arial" w:eastAsia="Times New Roman" w:hAnsi="Arial" w:cs="Arial"/>
          <w:color w:val="000000"/>
          <w:sz w:val="18"/>
          <w:szCs w:val="18"/>
          <w:lang w:eastAsia="ru-RU"/>
        </w:rPr>
        <w:t xml:space="preserve"> ослабленный или убитый болезнетворный агент (или искусственно синтезированный белок, который идентичен белку агента) для того, чтобы стимулировать выработку антител для борьбы с возбудителем заболевания.</w:t>
      </w:r>
      <w:r w:rsidRPr="002C0451">
        <w:rPr>
          <w:rFonts w:ascii="MS Gothic" w:eastAsia="MS Gothic" w:hAnsi="MS Gothic" w:cs="MS Gothic" w:hint="eastAsia"/>
          <w:color w:val="000000"/>
          <w:sz w:val="18"/>
          <w:szCs w:val="18"/>
          <w:lang w:eastAsia="ru-RU"/>
        </w:rPr>
        <w:t>  </w:t>
      </w:r>
      <w:r w:rsidRPr="002C0451">
        <w:rPr>
          <w:rFonts w:ascii="Arial" w:eastAsia="Times New Roman" w:hAnsi="Arial" w:cs="Arial"/>
          <w:color w:val="000000"/>
          <w:sz w:val="18"/>
          <w:szCs w:val="18"/>
          <w:lang w:eastAsia="ru-RU"/>
        </w:rPr>
        <w:t>Среди микроорганизмов, против которых успешно борются при помощи прививок, могут быть вирусы (например возбудители кори, краснухи, свинки, полиомиелита, гепатита</w:t>
      </w:r>
      <w:proofErr w:type="gramStart"/>
      <w:r w:rsidRPr="002C0451">
        <w:rPr>
          <w:rFonts w:ascii="Arial" w:eastAsia="Times New Roman" w:hAnsi="Arial" w:cs="Arial"/>
          <w:color w:val="000000"/>
          <w:sz w:val="18"/>
          <w:szCs w:val="18"/>
          <w:lang w:eastAsia="ru-RU"/>
        </w:rPr>
        <w:t xml:space="preserve"> А</w:t>
      </w:r>
      <w:proofErr w:type="gramEnd"/>
      <w:r w:rsidRPr="002C0451">
        <w:rPr>
          <w:rFonts w:ascii="Arial" w:eastAsia="Times New Roman" w:hAnsi="Arial" w:cs="Arial"/>
          <w:color w:val="000000"/>
          <w:sz w:val="18"/>
          <w:szCs w:val="18"/>
          <w:lang w:eastAsia="ru-RU"/>
        </w:rPr>
        <w:t xml:space="preserve"> и В и др.) или бактерии (возбудители туберкулеза, дифтерии, коклюша, столбняка и др.).</w:t>
      </w:r>
      <w:r w:rsidRPr="002C0451">
        <w:rPr>
          <w:rFonts w:ascii="MS Gothic" w:eastAsia="MS Gothic" w:hAnsi="MS Gothic" w:cs="MS Gothic" w:hint="eastAsia"/>
          <w:color w:val="000000"/>
          <w:sz w:val="18"/>
          <w:szCs w:val="18"/>
          <w:lang w:eastAsia="ru-RU"/>
        </w:rPr>
        <w:t>  </w:t>
      </w:r>
      <w:r w:rsidRPr="002C0451">
        <w:rPr>
          <w:rFonts w:ascii="Arial" w:eastAsia="Times New Roman" w:hAnsi="Arial" w:cs="Arial"/>
          <w:color w:val="000000"/>
          <w:sz w:val="18"/>
          <w:szCs w:val="18"/>
          <w:lang w:eastAsia="ru-RU"/>
        </w:rPr>
        <w:t>Чем больше людей имеют иммунитет к той или иной болезни, тем меньше вероятность у остальных (</w:t>
      </w:r>
      <w:proofErr w:type="spellStart"/>
      <w:r w:rsidRPr="002C0451">
        <w:rPr>
          <w:rFonts w:ascii="Arial" w:eastAsia="Times New Roman" w:hAnsi="Arial" w:cs="Arial"/>
          <w:color w:val="000000"/>
          <w:sz w:val="18"/>
          <w:szCs w:val="18"/>
          <w:lang w:eastAsia="ru-RU"/>
        </w:rPr>
        <w:t>неиммунных</w:t>
      </w:r>
      <w:proofErr w:type="spellEnd"/>
      <w:r w:rsidRPr="002C0451">
        <w:rPr>
          <w:rFonts w:ascii="Arial" w:eastAsia="Times New Roman" w:hAnsi="Arial" w:cs="Arial"/>
          <w:color w:val="000000"/>
          <w:sz w:val="18"/>
          <w:szCs w:val="18"/>
          <w:lang w:eastAsia="ru-RU"/>
        </w:rPr>
        <w:t xml:space="preserve">) заболеть, тем меньше вероятность возникновения эпидемии. </w:t>
      </w:r>
      <w:r w:rsidRPr="002C0451">
        <w:rPr>
          <w:rFonts w:ascii="MS Gothic" w:eastAsia="MS Gothic" w:hAnsi="MS Gothic" w:cs="MS Gothic" w:hint="eastAsia"/>
          <w:color w:val="000000"/>
          <w:sz w:val="18"/>
          <w:szCs w:val="18"/>
          <w:lang w:eastAsia="ru-RU"/>
        </w:rPr>
        <w:t>  </w:t>
      </w:r>
      <w:r w:rsidRPr="002C0451">
        <w:rPr>
          <w:rFonts w:ascii="Arial" w:eastAsia="Times New Roman" w:hAnsi="Arial" w:cs="Arial"/>
          <w:color w:val="000000"/>
          <w:sz w:val="18"/>
          <w:szCs w:val="18"/>
          <w:lang w:eastAsia="ru-RU"/>
        </w:rPr>
        <w:t xml:space="preserve">Выработка специфического иммунитета до </w:t>
      </w:r>
      <w:proofErr w:type="spellStart"/>
      <w:r w:rsidRPr="002C0451">
        <w:rPr>
          <w:rFonts w:ascii="Arial" w:eastAsia="Times New Roman" w:hAnsi="Arial" w:cs="Arial"/>
          <w:color w:val="000000"/>
          <w:sz w:val="18"/>
          <w:szCs w:val="18"/>
          <w:lang w:eastAsia="ru-RU"/>
        </w:rPr>
        <w:t>протективного</w:t>
      </w:r>
      <w:proofErr w:type="spellEnd"/>
      <w:r w:rsidRPr="002C0451">
        <w:rPr>
          <w:rFonts w:ascii="Arial" w:eastAsia="Times New Roman" w:hAnsi="Arial" w:cs="Arial"/>
          <w:color w:val="000000"/>
          <w:sz w:val="18"/>
          <w:szCs w:val="18"/>
          <w:lang w:eastAsia="ru-RU"/>
        </w:rPr>
        <w:t xml:space="preserve"> (защитного) уровня может быть достигнута при однократной вакцинации (корь, паротит, туберкулез) или при многократной (полиомиелит, АКДС).</w:t>
      </w:r>
      <w:r w:rsidRPr="002C0451">
        <w:rPr>
          <w:rFonts w:ascii="MS Gothic" w:eastAsia="MS Gothic" w:hAnsi="MS Gothic" w:cs="MS Gothic" w:hint="eastAsia"/>
          <w:color w:val="000000"/>
          <w:sz w:val="18"/>
          <w:szCs w:val="18"/>
          <w:lang w:eastAsia="ru-RU"/>
        </w:rPr>
        <w:t>  </w:t>
      </w:r>
      <w:r w:rsidRPr="002C0451">
        <w:rPr>
          <w:rFonts w:ascii="Arial" w:eastAsia="Times New Roman" w:hAnsi="Arial" w:cs="Arial"/>
          <w:color w:val="000000"/>
          <w:sz w:val="18"/>
          <w:szCs w:val="18"/>
          <w:lang w:eastAsia="ru-RU"/>
        </w:rPr>
        <w:t>Ревакцинация (повторное введение вакцины) направлена на поддержание иммунитета, выработанного предыдущими вакцинациями. К сожалению, вакцинам свойственны те или иные отрицательные побочные действия на организм вакцинируемого.</w:t>
      </w:r>
      <w:r w:rsidRPr="002C0451">
        <w:rPr>
          <w:rFonts w:ascii="MS Gothic" w:eastAsia="MS Gothic" w:hAnsi="MS Gothic" w:cs="MS Gothic" w:hint="eastAsia"/>
          <w:color w:val="000000"/>
          <w:sz w:val="18"/>
          <w:szCs w:val="18"/>
          <w:lang w:eastAsia="ru-RU"/>
        </w:rPr>
        <w:t>  </w:t>
      </w:r>
      <w:r w:rsidRPr="002C0451">
        <w:rPr>
          <w:rFonts w:ascii="Arial" w:eastAsia="Times New Roman" w:hAnsi="Arial" w:cs="Arial"/>
          <w:color w:val="000000"/>
          <w:sz w:val="18"/>
          <w:szCs w:val="18"/>
          <w:lang w:eastAsia="ru-RU"/>
        </w:rPr>
        <w:t xml:space="preserve">Следует иметь </w:t>
      </w:r>
      <w:proofErr w:type="gramStart"/>
      <w:r w:rsidRPr="002C0451">
        <w:rPr>
          <w:rFonts w:ascii="Arial" w:eastAsia="Times New Roman" w:hAnsi="Arial" w:cs="Arial"/>
          <w:color w:val="000000"/>
          <w:sz w:val="18"/>
          <w:szCs w:val="18"/>
          <w:lang w:eastAsia="ru-RU"/>
        </w:rPr>
        <w:t>ввиду</w:t>
      </w:r>
      <w:proofErr w:type="gramEnd"/>
      <w:r w:rsidRPr="002C0451">
        <w:rPr>
          <w:rFonts w:ascii="Arial" w:eastAsia="Times New Roman" w:hAnsi="Arial" w:cs="Arial"/>
          <w:color w:val="000000"/>
          <w:sz w:val="18"/>
          <w:szCs w:val="18"/>
          <w:lang w:eastAsia="ru-RU"/>
        </w:rPr>
        <w:t xml:space="preserve">, что вакцинация не всегда бывает эффективной. Нередко вакцины теряют свои качества при неправильном их хранении. Кроме того, иногда введение вакцины не приводит к выработке достаточного уровня иммунитета, который бы защитил пациента от болезнетворного агента. </w:t>
      </w:r>
      <w:r w:rsidRPr="002C0451">
        <w:rPr>
          <w:rFonts w:ascii="MS Gothic" w:eastAsia="MS Gothic" w:hAnsi="MS Gothic" w:cs="MS Gothic" w:hint="eastAsia"/>
          <w:color w:val="000000"/>
          <w:sz w:val="18"/>
          <w:szCs w:val="18"/>
          <w:lang w:eastAsia="ru-RU"/>
        </w:rPr>
        <w:t>  </w:t>
      </w:r>
      <w:r w:rsidRPr="002C0451">
        <w:rPr>
          <w:rFonts w:ascii="Arial" w:eastAsia="Times New Roman" w:hAnsi="Arial" w:cs="Arial"/>
          <w:color w:val="000000"/>
          <w:sz w:val="18"/>
          <w:szCs w:val="18"/>
          <w:lang w:eastAsia="ru-RU"/>
        </w:rPr>
        <w:t xml:space="preserve">На развитие </w:t>
      </w:r>
      <w:proofErr w:type="spellStart"/>
      <w:r w:rsidRPr="002C0451">
        <w:rPr>
          <w:rFonts w:ascii="Arial" w:eastAsia="Times New Roman" w:hAnsi="Arial" w:cs="Arial"/>
          <w:color w:val="000000"/>
          <w:sz w:val="18"/>
          <w:szCs w:val="18"/>
          <w:lang w:eastAsia="ru-RU"/>
        </w:rPr>
        <w:t>поствакцинального</w:t>
      </w:r>
      <w:proofErr w:type="spellEnd"/>
      <w:r w:rsidRPr="002C0451">
        <w:rPr>
          <w:rFonts w:ascii="Arial" w:eastAsia="Times New Roman" w:hAnsi="Arial" w:cs="Arial"/>
          <w:color w:val="000000"/>
          <w:sz w:val="18"/>
          <w:szCs w:val="18"/>
          <w:lang w:eastAsia="ru-RU"/>
        </w:rPr>
        <w:t xml:space="preserve"> иммунитета влияют следующие факторы:</w:t>
      </w:r>
      <w:r w:rsidRPr="002C0451">
        <w:rPr>
          <w:rFonts w:ascii="MS Gothic" w:eastAsia="MS Gothic" w:hAnsi="MS Gothic" w:cs="MS Gothic" w:hint="eastAsia"/>
          <w:color w:val="000000"/>
          <w:sz w:val="18"/>
          <w:szCs w:val="18"/>
          <w:lang w:eastAsia="ru-RU"/>
        </w:rPr>
        <w:t>  </w:t>
      </w:r>
      <w:proofErr w:type="gramStart"/>
      <w:r w:rsidRPr="002C0451">
        <w:rPr>
          <w:rFonts w:ascii="Arial" w:eastAsia="Times New Roman" w:hAnsi="Arial" w:cs="Arial"/>
          <w:color w:val="000000"/>
          <w:sz w:val="18"/>
          <w:szCs w:val="18"/>
          <w:lang w:eastAsia="ru-RU"/>
        </w:rPr>
        <w:t>факторы</w:t>
      </w:r>
      <w:proofErr w:type="gramEnd"/>
      <w:r w:rsidRPr="002C0451">
        <w:rPr>
          <w:rFonts w:ascii="Arial" w:eastAsia="Times New Roman" w:hAnsi="Arial" w:cs="Arial"/>
          <w:color w:val="000000"/>
          <w:sz w:val="18"/>
          <w:szCs w:val="18"/>
          <w:lang w:eastAsia="ru-RU"/>
        </w:rPr>
        <w:t xml:space="preserve"> связанные с самой вакциной: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чистота препарата;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время жизни антигена;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доза;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 xml:space="preserve">наличие </w:t>
      </w:r>
      <w:proofErr w:type="spellStart"/>
      <w:r w:rsidRPr="002C0451">
        <w:rPr>
          <w:rFonts w:ascii="Arial" w:eastAsia="Times New Roman" w:hAnsi="Arial" w:cs="Arial"/>
          <w:color w:val="000000"/>
          <w:sz w:val="18"/>
          <w:szCs w:val="18"/>
          <w:lang w:eastAsia="ru-RU"/>
        </w:rPr>
        <w:t>протективных</w:t>
      </w:r>
      <w:proofErr w:type="spellEnd"/>
      <w:r w:rsidRPr="002C0451">
        <w:rPr>
          <w:rFonts w:ascii="Arial" w:eastAsia="Times New Roman" w:hAnsi="Arial" w:cs="Arial"/>
          <w:color w:val="000000"/>
          <w:sz w:val="18"/>
          <w:szCs w:val="18"/>
          <w:lang w:eastAsia="ru-RU"/>
        </w:rPr>
        <w:t xml:space="preserve"> антигенов;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кратность введения.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proofErr w:type="gramStart"/>
      <w:r w:rsidRPr="002C0451">
        <w:rPr>
          <w:rFonts w:ascii="Arial" w:eastAsia="Times New Roman" w:hAnsi="Arial" w:cs="Arial"/>
          <w:color w:val="000000"/>
          <w:sz w:val="18"/>
          <w:szCs w:val="18"/>
          <w:lang w:eastAsia="ru-RU"/>
        </w:rPr>
        <w:t>зависящие</w:t>
      </w:r>
      <w:proofErr w:type="gramEnd"/>
      <w:r w:rsidRPr="002C0451">
        <w:rPr>
          <w:rFonts w:ascii="Arial" w:eastAsia="Times New Roman" w:hAnsi="Arial" w:cs="Arial"/>
          <w:color w:val="000000"/>
          <w:sz w:val="18"/>
          <w:szCs w:val="18"/>
          <w:lang w:eastAsia="ru-RU"/>
        </w:rPr>
        <w:t xml:space="preserve"> от организма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состояние индивидуальной иммунной реактивности;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возраст;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наличие иммунодефицита;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состояние организма в целом;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генетическая предрасположенность.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proofErr w:type="gramStart"/>
      <w:r w:rsidRPr="002C0451">
        <w:rPr>
          <w:rFonts w:ascii="Arial" w:eastAsia="Times New Roman" w:hAnsi="Arial" w:cs="Arial"/>
          <w:color w:val="000000"/>
          <w:sz w:val="18"/>
          <w:szCs w:val="18"/>
          <w:lang w:eastAsia="ru-RU"/>
        </w:rPr>
        <w:t>факторы</w:t>
      </w:r>
      <w:proofErr w:type="gramEnd"/>
      <w:r w:rsidRPr="002C0451">
        <w:rPr>
          <w:rFonts w:ascii="Arial" w:eastAsia="Times New Roman" w:hAnsi="Arial" w:cs="Arial"/>
          <w:color w:val="000000"/>
          <w:sz w:val="18"/>
          <w:szCs w:val="18"/>
          <w:lang w:eastAsia="ru-RU"/>
        </w:rPr>
        <w:t xml:space="preserve"> связанные с внешней средой: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качество питания человека;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условия труда и быта;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климат;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proofErr w:type="spellStart"/>
      <w:proofErr w:type="gramStart"/>
      <w:r w:rsidRPr="002C0451">
        <w:rPr>
          <w:rFonts w:ascii="Arial" w:eastAsia="Times New Roman" w:hAnsi="Arial" w:cs="Arial"/>
          <w:color w:val="000000"/>
          <w:sz w:val="18"/>
          <w:szCs w:val="18"/>
          <w:lang w:eastAsia="ru-RU"/>
        </w:rPr>
        <w:t>физико</w:t>
      </w:r>
      <w:proofErr w:type="spellEnd"/>
      <w:r w:rsidRPr="002C0451">
        <w:rPr>
          <w:rFonts w:ascii="Arial" w:eastAsia="Times New Roman" w:hAnsi="Arial" w:cs="Arial"/>
          <w:color w:val="000000"/>
          <w:sz w:val="18"/>
          <w:szCs w:val="18"/>
          <w:lang w:eastAsia="ru-RU"/>
        </w:rPr>
        <w:t>- химические</w:t>
      </w:r>
      <w:proofErr w:type="gramEnd"/>
      <w:r w:rsidRPr="002C0451">
        <w:rPr>
          <w:rFonts w:ascii="Arial" w:eastAsia="Times New Roman" w:hAnsi="Arial" w:cs="Arial"/>
          <w:color w:val="000000"/>
          <w:sz w:val="18"/>
          <w:szCs w:val="18"/>
          <w:lang w:eastAsia="ru-RU"/>
        </w:rPr>
        <w:t xml:space="preserve"> факторы среды.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ТИПЫ ВАКЦИН: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 xml:space="preserve">Живые вакцины содержат ослабленный живой микроорганизм. Примером могут служить вакцины против полиомиелита, кори, свинки, краснухи или туберкулеза. Они способны размножаться в организме и вызывать выработку защитных факторов, которые обеспечивают невосприимчивость человека к </w:t>
      </w:r>
      <w:proofErr w:type="spellStart"/>
      <w:r w:rsidRPr="002C0451">
        <w:rPr>
          <w:rFonts w:ascii="Arial" w:eastAsia="Times New Roman" w:hAnsi="Arial" w:cs="Arial"/>
          <w:color w:val="000000"/>
          <w:sz w:val="18"/>
          <w:szCs w:val="18"/>
          <w:lang w:eastAsia="ru-RU"/>
        </w:rPr>
        <w:t>патогену</w:t>
      </w:r>
      <w:proofErr w:type="spellEnd"/>
      <w:r w:rsidRPr="002C0451">
        <w:rPr>
          <w:rFonts w:ascii="Arial" w:eastAsia="Times New Roman" w:hAnsi="Arial" w:cs="Arial"/>
          <w:color w:val="000000"/>
          <w:sz w:val="18"/>
          <w:szCs w:val="18"/>
          <w:lang w:eastAsia="ru-RU"/>
        </w:rPr>
        <w:t xml:space="preserve">. Утрата </w:t>
      </w:r>
      <w:r w:rsidRPr="002C0451">
        <w:rPr>
          <w:rFonts w:ascii="Arial" w:eastAsia="Times New Roman" w:hAnsi="Arial" w:cs="Arial"/>
          <w:color w:val="000000"/>
          <w:sz w:val="18"/>
          <w:szCs w:val="18"/>
          <w:lang w:eastAsia="ru-RU"/>
        </w:rPr>
        <w:lastRenderedPageBreak/>
        <w:t>вирулентности у таких штаммов закреплена генетически, однако у лиц с иммунодефицитами могут возникнуть серьезные проблемы.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Инактивированные (убитые) вакцины (</w:t>
      </w:r>
      <w:proofErr w:type="gramStart"/>
      <w:r w:rsidRPr="002C0451">
        <w:rPr>
          <w:rFonts w:ascii="Arial" w:eastAsia="Times New Roman" w:hAnsi="Arial" w:cs="Arial"/>
          <w:color w:val="000000"/>
          <w:sz w:val="18"/>
          <w:szCs w:val="18"/>
          <w:lang w:eastAsia="ru-RU"/>
        </w:rPr>
        <w:t>например</w:t>
      </w:r>
      <w:proofErr w:type="gramEnd"/>
      <w:r w:rsidRPr="002C0451">
        <w:rPr>
          <w:rFonts w:ascii="Arial" w:eastAsia="Times New Roman" w:hAnsi="Arial" w:cs="Arial"/>
          <w:color w:val="000000"/>
          <w:sz w:val="18"/>
          <w:szCs w:val="18"/>
          <w:lang w:eastAsia="ru-RU"/>
        </w:rPr>
        <w:t xml:space="preserve"> </w:t>
      </w:r>
      <w:proofErr w:type="spellStart"/>
      <w:r w:rsidRPr="002C0451">
        <w:rPr>
          <w:rFonts w:ascii="Arial" w:eastAsia="Times New Roman" w:hAnsi="Arial" w:cs="Arial"/>
          <w:color w:val="000000"/>
          <w:sz w:val="18"/>
          <w:szCs w:val="18"/>
          <w:lang w:eastAsia="ru-RU"/>
        </w:rPr>
        <w:t>цельноклеточная</w:t>
      </w:r>
      <w:proofErr w:type="spellEnd"/>
      <w:r w:rsidRPr="002C0451">
        <w:rPr>
          <w:rFonts w:ascii="Arial" w:eastAsia="Times New Roman" w:hAnsi="Arial" w:cs="Arial"/>
          <w:color w:val="000000"/>
          <w:sz w:val="18"/>
          <w:szCs w:val="18"/>
          <w:lang w:eastAsia="ru-RU"/>
        </w:rPr>
        <w:t xml:space="preserve"> вакцина против коклюша, инактивированная вакцина против бешенства), представляют собой патогенные микроорганизмы, инактивированные (убитые) высокой температурой, радиацией, ультрафиолетовым излучением, спиртом, формальдегидом и т.д. Такие вакцины </w:t>
      </w:r>
      <w:proofErr w:type="spellStart"/>
      <w:r w:rsidRPr="002C0451">
        <w:rPr>
          <w:rFonts w:ascii="Arial" w:eastAsia="Times New Roman" w:hAnsi="Arial" w:cs="Arial"/>
          <w:color w:val="000000"/>
          <w:sz w:val="18"/>
          <w:szCs w:val="18"/>
          <w:lang w:eastAsia="ru-RU"/>
        </w:rPr>
        <w:t>реактогенны</w:t>
      </w:r>
      <w:proofErr w:type="spellEnd"/>
      <w:r w:rsidRPr="002C0451">
        <w:rPr>
          <w:rFonts w:ascii="Arial" w:eastAsia="Times New Roman" w:hAnsi="Arial" w:cs="Arial"/>
          <w:color w:val="000000"/>
          <w:sz w:val="18"/>
          <w:szCs w:val="18"/>
          <w:lang w:eastAsia="ru-RU"/>
        </w:rPr>
        <w:t xml:space="preserve"> и в настоящее время применяются редко (</w:t>
      </w:r>
      <w:proofErr w:type="gramStart"/>
      <w:r w:rsidRPr="002C0451">
        <w:rPr>
          <w:rFonts w:ascii="Arial" w:eastAsia="Times New Roman" w:hAnsi="Arial" w:cs="Arial"/>
          <w:color w:val="000000"/>
          <w:sz w:val="18"/>
          <w:szCs w:val="18"/>
          <w:lang w:eastAsia="ru-RU"/>
        </w:rPr>
        <w:t>коклюшная</w:t>
      </w:r>
      <w:proofErr w:type="gramEnd"/>
      <w:r w:rsidRPr="002C0451">
        <w:rPr>
          <w:rFonts w:ascii="Arial" w:eastAsia="Times New Roman" w:hAnsi="Arial" w:cs="Arial"/>
          <w:color w:val="000000"/>
          <w:sz w:val="18"/>
          <w:szCs w:val="18"/>
          <w:lang w:eastAsia="ru-RU"/>
        </w:rPr>
        <w:t>, против гепатита А).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Химические вакцины содержат компоненты клеточной стенки или других частей возбудителя.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 xml:space="preserve">Анатоксины - это вакцины, состоящие из инактивированного токсина продуцируемого бактериями. В результате специальной обработки токсические свойства его утрачиваются, но остаются </w:t>
      </w:r>
      <w:proofErr w:type="spellStart"/>
      <w:r w:rsidRPr="002C0451">
        <w:rPr>
          <w:rFonts w:ascii="Arial" w:eastAsia="Times New Roman" w:hAnsi="Arial" w:cs="Arial"/>
          <w:color w:val="000000"/>
          <w:sz w:val="18"/>
          <w:szCs w:val="18"/>
          <w:lang w:eastAsia="ru-RU"/>
        </w:rPr>
        <w:t>иммуногенные</w:t>
      </w:r>
      <w:proofErr w:type="spellEnd"/>
      <w:r w:rsidRPr="002C0451">
        <w:rPr>
          <w:rFonts w:ascii="Arial" w:eastAsia="Times New Roman" w:hAnsi="Arial" w:cs="Arial"/>
          <w:color w:val="000000"/>
          <w:sz w:val="18"/>
          <w:szCs w:val="18"/>
          <w:lang w:eastAsia="ru-RU"/>
        </w:rPr>
        <w:t>. Примером анатоксинов могут служить вакцины против дифтерии и столбняка.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proofErr w:type="spellStart"/>
      <w:r w:rsidRPr="002C0451">
        <w:rPr>
          <w:rFonts w:ascii="Arial" w:eastAsia="Times New Roman" w:hAnsi="Arial" w:cs="Arial"/>
          <w:color w:val="000000"/>
          <w:sz w:val="18"/>
          <w:szCs w:val="18"/>
          <w:lang w:eastAsia="ru-RU"/>
        </w:rPr>
        <w:t>Рекомбинантные</w:t>
      </w:r>
      <w:proofErr w:type="spellEnd"/>
      <w:r w:rsidRPr="002C0451">
        <w:rPr>
          <w:rFonts w:ascii="Arial" w:eastAsia="Times New Roman" w:hAnsi="Arial" w:cs="Arial"/>
          <w:color w:val="000000"/>
          <w:sz w:val="18"/>
          <w:szCs w:val="18"/>
          <w:lang w:eastAsia="ru-RU"/>
        </w:rPr>
        <w:t xml:space="preserve"> вакцины получают методами генной инженерии. Суть метода: гены болезнетворного микроорганизма, отвечающие за синтез определенных белков, встраивают в геном какого - либо безвредного микроорганизма (</w:t>
      </w:r>
      <w:proofErr w:type="gramStart"/>
      <w:r w:rsidRPr="002C0451">
        <w:rPr>
          <w:rFonts w:ascii="Arial" w:eastAsia="Times New Roman" w:hAnsi="Arial" w:cs="Arial"/>
          <w:color w:val="000000"/>
          <w:sz w:val="18"/>
          <w:szCs w:val="18"/>
          <w:lang w:eastAsia="ru-RU"/>
        </w:rPr>
        <w:t>например</w:t>
      </w:r>
      <w:proofErr w:type="gramEnd"/>
      <w:r w:rsidRPr="002C0451">
        <w:rPr>
          <w:rFonts w:ascii="Arial" w:eastAsia="Times New Roman" w:hAnsi="Arial" w:cs="Arial"/>
          <w:color w:val="000000"/>
          <w:sz w:val="18"/>
          <w:szCs w:val="18"/>
          <w:lang w:eastAsia="ru-RU"/>
        </w:rPr>
        <w:t xml:space="preserve"> кишечная палочка). При их культивировании продуцируется и накапливается белок, который затем выделяется, очищается и используется в </w:t>
      </w:r>
      <w:proofErr w:type="spellStart"/>
      <w:r w:rsidRPr="002C0451">
        <w:rPr>
          <w:rFonts w:ascii="Arial" w:eastAsia="Times New Roman" w:hAnsi="Arial" w:cs="Arial"/>
          <w:color w:val="000000"/>
          <w:sz w:val="18"/>
          <w:szCs w:val="18"/>
          <w:lang w:eastAsia="ru-RU"/>
        </w:rPr>
        <w:t>каяестве</w:t>
      </w:r>
      <w:proofErr w:type="spellEnd"/>
      <w:r w:rsidRPr="002C0451">
        <w:rPr>
          <w:rFonts w:ascii="Arial" w:eastAsia="Times New Roman" w:hAnsi="Arial" w:cs="Arial"/>
          <w:color w:val="000000"/>
          <w:sz w:val="18"/>
          <w:szCs w:val="18"/>
          <w:lang w:eastAsia="ru-RU"/>
        </w:rPr>
        <w:t xml:space="preserve"> вакцина. Примером таких вакцин могут служить </w:t>
      </w:r>
      <w:proofErr w:type="spellStart"/>
      <w:r w:rsidRPr="002C0451">
        <w:rPr>
          <w:rFonts w:ascii="Arial" w:eastAsia="Times New Roman" w:hAnsi="Arial" w:cs="Arial"/>
          <w:color w:val="000000"/>
          <w:sz w:val="18"/>
          <w:szCs w:val="18"/>
          <w:lang w:eastAsia="ru-RU"/>
        </w:rPr>
        <w:t>рекомбинантная</w:t>
      </w:r>
      <w:proofErr w:type="spellEnd"/>
      <w:r w:rsidRPr="002C0451">
        <w:rPr>
          <w:rFonts w:ascii="Arial" w:eastAsia="Times New Roman" w:hAnsi="Arial" w:cs="Arial"/>
          <w:color w:val="000000"/>
          <w:sz w:val="18"/>
          <w:szCs w:val="18"/>
          <w:lang w:eastAsia="ru-RU"/>
        </w:rPr>
        <w:t xml:space="preserve"> вакцина против вирусного гепатита B, вакцина против </w:t>
      </w:r>
      <w:proofErr w:type="spellStart"/>
      <w:r w:rsidRPr="002C0451">
        <w:rPr>
          <w:rFonts w:ascii="Arial" w:eastAsia="Times New Roman" w:hAnsi="Arial" w:cs="Arial"/>
          <w:color w:val="000000"/>
          <w:sz w:val="18"/>
          <w:szCs w:val="18"/>
          <w:lang w:eastAsia="ru-RU"/>
        </w:rPr>
        <w:t>ротавирусной</w:t>
      </w:r>
      <w:proofErr w:type="spellEnd"/>
      <w:r w:rsidRPr="002C0451">
        <w:rPr>
          <w:rFonts w:ascii="Arial" w:eastAsia="Times New Roman" w:hAnsi="Arial" w:cs="Arial"/>
          <w:color w:val="000000"/>
          <w:sz w:val="18"/>
          <w:szCs w:val="18"/>
          <w:lang w:eastAsia="ru-RU"/>
        </w:rPr>
        <w:t xml:space="preserve"> инфекции.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 xml:space="preserve">Синтетические вакцины представляют собой искусственно созданные </w:t>
      </w:r>
      <w:proofErr w:type="spellStart"/>
      <w:r w:rsidRPr="002C0451">
        <w:rPr>
          <w:rFonts w:ascii="Arial" w:eastAsia="Times New Roman" w:hAnsi="Arial" w:cs="Arial"/>
          <w:color w:val="000000"/>
          <w:sz w:val="18"/>
          <w:szCs w:val="18"/>
          <w:lang w:eastAsia="ru-RU"/>
        </w:rPr>
        <w:t>антигенные</w:t>
      </w:r>
      <w:proofErr w:type="spellEnd"/>
      <w:r w:rsidRPr="002C0451">
        <w:rPr>
          <w:rFonts w:ascii="Arial" w:eastAsia="Times New Roman" w:hAnsi="Arial" w:cs="Arial"/>
          <w:color w:val="000000"/>
          <w:sz w:val="18"/>
          <w:szCs w:val="18"/>
          <w:lang w:eastAsia="ru-RU"/>
        </w:rPr>
        <w:t xml:space="preserve"> детерминанты (белки) микроорганизмов.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Arial" w:eastAsia="Times New Roman" w:hAnsi="Arial" w:cs="Arial"/>
          <w:color w:val="000000"/>
          <w:sz w:val="18"/>
          <w:szCs w:val="18"/>
          <w:lang w:eastAsia="ru-RU"/>
        </w:rPr>
        <w:t>Ассоциированные вакцины. Вакцины различных типов, содержащие несколько компонентов (</w:t>
      </w:r>
      <w:proofErr w:type="spellStart"/>
      <w:r w:rsidRPr="002C0451">
        <w:rPr>
          <w:rFonts w:ascii="Arial" w:eastAsia="Times New Roman" w:hAnsi="Arial" w:cs="Arial"/>
          <w:color w:val="000000"/>
          <w:sz w:val="18"/>
          <w:szCs w:val="18"/>
          <w:lang w:eastAsia="ru-RU"/>
        </w:rPr>
        <w:t>напимер</w:t>
      </w:r>
      <w:proofErr w:type="spellEnd"/>
      <w:r w:rsidRPr="002C0451">
        <w:rPr>
          <w:rFonts w:ascii="Arial" w:eastAsia="Times New Roman" w:hAnsi="Arial" w:cs="Arial"/>
          <w:color w:val="000000"/>
          <w:sz w:val="18"/>
          <w:szCs w:val="18"/>
          <w:lang w:eastAsia="ru-RU"/>
        </w:rPr>
        <w:t xml:space="preserve"> АКДС). </w:t>
      </w:r>
    </w:p>
    <w:p w:rsidR="002C0451" w:rsidRPr="002C0451" w:rsidRDefault="002C0451" w:rsidP="002C0451">
      <w:pPr>
        <w:shd w:val="clear" w:color="auto" w:fill="F6F6F6"/>
        <w:spacing w:after="240" w:line="270" w:lineRule="atLeast"/>
        <w:textAlignment w:val="baseline"/>
        <w:rPr>
          <w:rFonts w:ascii="Arial" w:eastAsia="Times New Roman" w:hAnsi="Arial" w:cs="Arial"/>
          <w:color w:val="000000"/>
          <w:sz w:val="18"/>
          <w:szCs w:val="18"/>
          <w:lang w:eastAsia="ru-RU"/>
        </w:rPr>
      </w:pPr>
      <w:r w:rsidRPr="002C0451">
        <w:rPr>
          <w:rFonts w:ascii="MS Gothic" w:eastAsia="MS Gothic" w:hAnsi="MS Gothic" w:cs="MS Gothic" w:hint="eastAsia"/>
          <w:color w:val="000000"/>
          <w:sz w:val="18"/>
          <w:szCs w:val="18"/>
          <w:lang w:eastAsia="ru-RU"/>
        </w:rPr>
        <w:t> </w:t>
      </w:r>
      <w:r w:rsidRPr="002C0451">
        <w:rPr>
          <w:rFonts w:ascii="Arial" w:eastAsia="Times New Roman" w:hAnsi="Arial" w:cs="Arial"/>
          <w:color w:val="000000"/>
          <w:sz w:val="18"/>
          <w:szCs w:val="18"/>
          <w:lang w:eastAsia="ru-RU"/>
        </w:rPr>
        <w:t xml:space="preserve">Помимо создания путем вакцинации в организме здорового человека определенного иммунитета с целью защиты от возможного заболевания, </w:t>
      </w:r>
      <w:proofErr w:type="spellStart"/>
      <w:proofErr w:type="gramStart"/>
      <w:r w:rsidRPr="002C0451">
        <w:rPr>
          <w:rFonts w:ascii="Arial" w:eastAsia="Times New Roman" w:hAnsi="Arial" w:cs="Arial"/>
          <w:color w:val="000000"/>
          <w:sz w:val="18"/>
          <w:szCs w:val="18"/>
          <w:lang w:eastAsia="ru-RU"/>
        </w:rPr>
        <w:t>c</w:t>
      </w:r>
      <w:proofErr w:type="gramEnd"/>
      <w:r w:rsidRPr="002C0451">
        <w:rPr>
          <w:rFonts w:ascii="Arial" w:eastAsia="Times New Roman" w:hAnsi="Arial" w:cs="Arial"/>
          <w:color w:val="000000"/>
          <w:sz w:val="18"/>
          <w:szCs w:val="18"/>
          <w:lang w:eastAsia="ru-RU"/>
        </w:rPr>
        <w:t>уществует</w:t>
      </w:r>
      <w:proofErr w:type="spellEnd"/>
      <w:r w:rsidRPr="002C0451">
        <w:rPr>
          <w:rFonts w:ascii="Arial" w:eastAsia="Times New Roman" w:hAnsi="Arial" w:cs="Arial"/>
          <w:color w:val="000000"/>
          <w:sz w:val="18"/>
          <w:szCs w:val="18"/>
          <w:lang w:eastAsia="ru-RU"/>
        </w:rPr>
        <w:t xml:space="preserve"> еще и вакцинотерапия (применяется для лечения вяло текущих, хронических инфекций). </w:t>
      </w:r>
      <w:r w:rsidRPr="002C0451">
        <w:rPr>
          <w:rFonts w:ascii="MS Gothic" w:eastAsia="MS Gothic" w:hAnsi="MS Gothic" w:cs="MS Gothic" w:hint="eastAsia"/>
          <w:color w:val="000000"/>
          <w:sz w:val="18"/>
          <w:szCs w:val="18"/>
          <w:lang w:eastAsia="ru-RU"/>
        </w:rPr>
        <w:t>  </w:t>
      </w:r>
      <w:r w:rsidRPr="002C0451">
        <w:rPr>
          <w:rFonts w:ascii="Arial" w:eastAsia="Times New Roman" w:hAnsi="Arial" w:cs="Arial"/>
          <w:color w:val="000000"/>
          <w:sz w:val="18"/>
          <w:szCs w:val="18"/>
          <w:lang w:eastAsia="ru-RU"/>
        </w:rPr>
        <w:t>Необходимые прививки делать надо, но перед этим обязательно следует пройти достаточно полное обследование и правильно оценить состояние ребенка (с учетом выводов грамотного специалиста, основанных на результатах необходимых объективных исследований).</w:t>
      </w:r>
    </w:p>
    <w:p w:rsidR="005C52CF" w:rsidRDefault="005C52CF"/>
    <w:sectPr w:rsidR="005C52CF" w:rsidSect="005C52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0451"/>
    <w:rsid w:val="002C0451"/>
    <w:rsid w:val="005C52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2CF"/>
  </w:style>
  <w:style w:type="paragraph" w:styleId="1">
    <w:name w:val="heading 1"/>
    <w:basedOn w:val="a"/>
    <w:link w:val="10"/>
    <w:uiPriority w:val="9"/>
    <w:qFormat/>
    <w:rsid w:val="002C04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045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C045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3669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2870</Words>
  <Characters>16361</Characters>
  <Application>Microsoft Office Word</Application>
  <DocSecurity>0</DocSecurity>
  <Lines>136</Lines>
  <Paragraphs>38</Paragraphs>
  <ScaleCrop>false</ScaleCrop>
  <Company>Ya Blondinko Edition</Company>
  <LinksUpToDate>false</LinksUpToDate>
  <CharactersWithSpaces>19193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Генералов</dc:creator>
  <cp:lastModifiedBy>Андрей Генералов</cp:lastModifiedBy>
  <cp:revision>1</cp:revision>
  <dcterms:created xsi:type="dcterms:W3CDTF">2015-06-10T07:03:00Z</dcterms:created>
  <dcterms:modified xsi:type="dcterms:W3CDTF">2015-06-10T07:06:00Z</dcterms:modified>
</cp:coreProperties>
</file>